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FF0" w:rsidRPr="009A4FF0" w:rsidRDefault="009A4FF0" w:rsidP="009A4FF0">
      <w:pPr>
        <w:pStyle w:val="Documenttitle"/>
      </w:pPr>
      <w:r w:rsidRPr="009A4FF0">
        <w:t>Report on the Analysis of the Asia Pacific Regional Geodetic Project (APRGP) GPS Campaign 2012</w:t>
      </w:r>
    </w:p>
    <w:p w:rsidR="002C2B3F" w:rsidRPr="00213305" w:rsidRDefault="002C2B3F" w:rsidP="001F71C7">
      <w:pPr>
        <w:pStyle w:val="Record"/>
      </w:pPr>
      <w:r w:rsidRPr="00213305">
        <w:t>Geoscience Australia</w:t>
      </w:r>
      <w:r w:rsidR="001F71C7">
        <w:br/>
      </w:r>
      <w:r w:rsidRPr="00213305">
        <w:t xml:space="preserve">Record </w:t>
      </w:r>
      <w:r>
        <w:t>201</w:t>
      </w:r>
      <w:r w:rsidR="00A455FB">
        <w:t>3</w:t>
      </w:r>
      <w:r>
        <w:t>/</w:t>
      </w:r>
      <w:r w:rsidR="00B846FF">
        <w:t>31</w:t>
      </w:r>
    </w:p>
    <w:p w:rsidR="002C2B3F" w:rsidRPr="00213305" w:rsidRDefault="00677F17" w:rsidP="001F71C7">
      <w:pPr>
        <w:pStyle w:val="Authors"/>
      </w:pPr>
      <w:r>
        <w:t>G. Hu</w:t>
      </w:r>
    </w:p>
    <w:p w:rsidR="005D449B" w:rsidRDefault="00A25B54" w:rsidP="005D449B">
      <w:pPr>
        <w:pStyle w:val="FiguresandImagesLeft"/>
        <w:rPr>
          <w:noProof/>
        </w:rPr>
      </w:pPr>
      <w:r>
        <w:rPr>
          <w:noProof/>
        </w:rPr>
        <w:drawing>
          <wp:inline distT="0" distB="0" distL="0" distR="0">
            <wp:extent cx="2550160" cy="741680"/>
            <wp:effectExtent l="0" t="0" r="0" b="0"/>
            <wp:docPr id="3" name="Picture 4" descr="Australian Government: Geoscience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stralian Government: Geoscience Australi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0160" cy="741680"/>
                    </a:xfrm>
                    <a:prstGeom prst="rect">
                      <a:avLst/>
                    </a:prstGeom>
                    <a:noFill/>
                    <a:ln>
                      <a:noFill/>
                    </a:ln>
                  </pic:spPr>
                </pic:pic>
              </a:graphicData>
            </a:graphic>
          </wp:inline>
        </w:drawing>
      </w:r>
    </w:p>
    <w:p w:rsidR="0004176E" w:rsidRPr="00710117" w:rsidRDefault="0004176E" w:rsidP="0014343D">
      <w:pPr>
        <w:pStyle w:val="VersoBoldPgB4"/>
      </w:pPr>
      <w:r w:rsidRPr="00AD2347">
        <w:lastRenderedPageBreak/>
        <w:t>Department</w:t>
      </w:r>
      <w:r w:rsidRPr="00710117">
        <w:t xml:space="preserve"> of Resources, Energy and Tourism</w:t>
      </w:r>
    </w:p>
    <w:p w:rsidR="00D129A0" w:rsidRPr="00A32A11" w:rsidRDefault="00D129A0" w:rsidP="00D129A0">
      <w:pPr>
        <w:pStyle w:val="Versopageinfo"/>
      </w:pPr>
      <w:r w:rsidRPr="00661A73">
        <w:t xml:space="preserve">Minister for Resources and Energy: </w:t>
      </w:r>
      <w:r w:rsidRPr="00692160">
        <w:t>The Hon Gary Gray AO MP</w:t>
      </w:r>
      <w:r>
        <w:br/>
      </w:r>
      <w:r w:rsidRPr="00661A73">
        <w:t>Secretary</w:t>
      </w:r>
      <w:r w:rsidRPr="00A32A11">
        <w:t xml:space="preserve">: Mr </w:t>
      </w:r>
      <w:r>
        <w:t>Blair Comley, PSM</w:t>
      </w:r>
    </w:p>
    <w:p w:rsidR="0004176E" w:rsidRPr="00710117" w:rsidRDefault="0004176E" w:rsidP="0004176E">
      <w:pPr>
        <w:pStyle w:val="Versopagebold"/>
      </w:pPr>
      <w:r w:rsidRPr="00710117">
        <w:t>Geoscience Australia</w:t>
      </w:r>
    </w:p>
    <w:p w:rsidR="0004176E" w:rsidRPr="00A32A11" w:rsidRDefault="0004176E" w:rsidP="0004176E">
      <w:pPr>
        <w:pStyle w:val="Versopageinfo"/>
      </w:pPr>
      <w:r w:rsidRPr="009A398A">
        <w:t>Chief Executive Officer: Dr Chris Pigram</w:t>
      </w:r>
      <w:r>
        <w:br/>
      </w:r>
      <w:r w:rsidRPr="00A32A11">
        <w:t xml:space="preserve">This paper is </w:t>
      </w:r>
      <w:r w:rsidRPr="00661A73">
        <w:t>published</w:t>
      </w:r>
      <w:r w:rsidRPr="00A32A11">
        <w:t xml:space="preserve"> with the permission of the CEO, </w:t>
      </w:r>
      <w:r w:rsidRPr="00C4340B">
        <w:t>Geoscience</w:t>
      </w:r>
      <w:r w:rsidRPr="00A32A11">
        <w:t xml:space="preserve"> </w:t>
      </w:r>
      <w:r w:rsidRPr="00CA6FF6">
        <w:t>Australia</w:t>
      </w:r>
    </w:p>
    <w:p w:rsidR="0004176E" w:rsidRPr="009725D7" w:rsidRDefault="00A25B54" w:rsidP="00CB7223">
      <w:pPr>
        <w:pStyle w:val="FiguresandImagesLeft"/>
      </w:pPr>
      <w:r>
        <w:rPr>
          <w:noProof/>
        </w:rPr>
        <w:drawing>
          <wp:inline distT="0" distB="0" distL="0" distR="0" wp14:anchorId="2BE16DB0" wp14:editId="0239C272">
            <wp:extent cx="1005840" cy="365760"/>
            <wp:effectExtent l="0" t="0" r="0" b="0"/>
            <wp:docPr id="7" name="Picture 2" descr="Creative Commons Logo. Attribution 3.0 Australia (CC BY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ogo. Attribution 3.0 Australia (CC BY 3.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5840" cy="365760"/>
                    </a:xfrm>
                    <a:prstGeom prst="rect">
                      <a:avLst/>
                    </a:prstGeom>
                    <a:noFill/>
                    <a:ln>
                      <a:noFill/>
                    </a:ln>
                  </pic:spPr>
                </pic:pic>
              </a:graphicData>
            </a:graphic>
          </wp:inline>
        </w:drawing>
      </w:r>
    </w:p>
    <w:p w:rsidR="0004176E" w:rsidRDefault="0004176E" w:rsidP="0004176E">
      <w:pPr>
        <w:pStyle w:val="Versopageinfo"/>
      </w:pPr>
      <w:r w:rsidRPr="00A32A11">
        <w:t xml:space="preserve">© Commonwealth </w:t>
      </w:r>
      <w:r w:rsidRPr="00F31412">
        <w:t>of</w:t>
      </w:r>
      <w:r w:rsidRPr="00A32A11">
        <w:t xml:space="preserve"> </w:t>
      </w:r>
      <w:r w:rsidRPr="00F31412">
        <w:t>Australia</w:t>
      </w:r>
      <w:r w:rsidRPr="00A32A11">
        <w:t xml:space="preserve"> (Geoscience Australia) 201</w:t>
      </w:r>
      <w:r>
        <w:t>3</w:t>
      </w:r>
    </w:p>
    <w:p w:rsidR="00F54EDF" w:rsidRDefault="00F54EDF" w:rsidP="00F54EDF">
      <w:pPr>
        <w:pStyle w:val="Versopageinfo"/>
      </w:pPr>
      <w:r>
        <w:t>With the exception of the Commonwealth Coat of Arms and where otherwise noted, all material in this publication is provided under a Creative Commons Attribution 3.0 Australia Licence. (</w:t>
      </w:r>
      <w:hyperlink r:id="rId11" w:tooltip="Creative Commons website" w:history="1">
        <w:r w:rsidRPr="002E4BF6">
          <w:rPr>
            <w:rStyle w:val="Hyperlink"/>
          </w:rPr>
          <w:t>http://www.creativecommons.org/licenses/by/3.0/au/deed.en</w:t>
        </w:r>
      </w:hyperlink>
      <w:r>
        <w:t>)</w:t>
      </w:r>
    </w:p>
    <w:p w:rsidR="00F54EDF" w:rsidRDefault="00F54EDF" w:rsidP="00F54EDF">
      <w:pPr>
        <w:pStyle w:val="Versopageinfo"/>
      </w:pPr>
      <w:r>
        <w:t>Geoscience Australia has tried to make the information in this product as accurate as possible. However, it does not guarantee that the information is totally accurate or complete. Therefore, you should not solely rely on this information when making a commercial decision.</w:t>
      </w:r>
    </w:p>
    <w:p w:rsidR="00F54EDF" w:rsidRDefault="00F54EDF" w:rsidP="00F54EDF">
      <w:pPr>
        <w:pStyle w:val="Versopageinfo"/>
      </w:pPr>
      <w:r>
        <w:t xml:space="preserve">Geoscience Australia is committed to providing web accessible content wherever possible. If you are having difficulties with accessing this document please contact </w:t>
      </w:r>
      <w:hyperlink r:id="rId12" w:tooltip="Email Geoscience Australia" w:history="1">
        <w:r w:rsidRPr="007D7955">
          <w:rPr>
            <w:rStyle w:val="Hyperlink"/>
          </w:rPr>
          <w:t>clientservices@ga.gov.au</w:t>
        </w:r>
      </w:hyperlink>
      <w:r w:rsidRPr="003726DC">
        <w:t>.</w:t>
      </w:r>
    </w:p>
    <w:p w:rsidR="0004176E" w:rsidRPr="00661A73" w:rsidRDefault="0004176E" w:rsidP="0004176E">
      <w:pPr>
        <w:pStyle w:val="Versopagebold"/>
      </w:pPr>
      <w:r>
        <w:t>ISSN 2201-702X (PDF)</w:t>
      </w:r>
    </w:p>
    <w:p w:rsidR="0004176E" w:rsidRPr="00661A73" w:rsidRDefault="0004176E" w:rsidP="0004176E">
      <w:pPr>
        <w:pStyle w:val="Versopagebold"/>
      </w:pPr>
      <w:r w:rsidRPr="00661A73">
        <w:t xml:space="preserve">ISBN </w:t>
      </w:r>
      <w:r w:rsidR="00B846FF" w:rsidRPr="00B846FF">
        <w:t>978-1-922201-64-5</w:t>
      </w:r>
      <w:r w:rsidRPr="00661A73">
        <w:t xml:space="preserve"> (PDF)</w:t>
      </w:r>
    </w:p>
    <w:p w:rsidR="002C2B3F" w:rsidRPr="00D63CC4" w:rsidRDefault="002C2B3F" w:rsidP="00D63CC4">
      <w:pPr>
        <w:pStyle w:val="Versopagebold"/>
      </w:pPr>
      <w:r w:rsidRPr="001F71C7">
        <w:t xml:space="preserve">GeoCat </w:t>
      </w:r>
      <w:r w:rsidR="002D2D68">
        <w:t>77019</w:t>
      </w:r>
    </w:p>
    <w:p w:rsidR="002C2B3F" w:rsidRPr="00691062" w:rsidRDefault="002C1FAA" w:rsidP="00022C73">
      <w:pPr>
        <w:pStyle w:val="Bibliographicref"/>
      </w:pPr>
      <w:r>
        <w:rPr>
          <w:rStyle w:val="Bodytextbold"/>
        </w:rPr>
        <w:t>Bibliographic reference</w:t>
      </w:r>
      <w:r>
        <w:t xml:space="preserve">: </w:t>
      </w:r>
      <w:r w:rsidR="008A69E5">
        <w:rPr>
          <w:szCs w:val="21"/>
        </w:rPr>
        <w:t>Hu, G.</w:t>
      </w:r>
      <w:r w:rsidRPr="002C1FAA">
        <w:rPr>
          <w:szCs w:val="21"/>
        </w:rPr>
        <w:t xml:space="preserve"> 2013. </w:t>
      </w:r>
      <w:r w:rsidR="008A69E5">
        <w:rPr>
          <w:rStyle w:val="Bodytextitalic"/>
        </w:rPr>
        <w:t>Report on the Analysis of the Asia Pacific Regional Geodetic Project (APRGP) GPS Campaign</w:t>
      </w:r>
      <w:r w:rsidR="008D55AC">
        <w:rPr>
          <w:rStyle w:val="Bodytextitalic"/>
        </w:rPr>
        <w:t xml:space="preserve"> 2012</w:t>
      </w:r>
      <w:r w:rsidR="00024234" w:rsidRPr="00024234">
        <w:rPr>
          <w:rStyle w:val="Bodytextitalic"/>
        </w:rPr>
        <w:t>.</w:t>
      </w:r>
      <w:r w:rsidRPr="001F71C7">
        <w:t xml:space="preserve"> Record 2013/</w:t>
      </w:r>
      <w:r w:rsidR="00B846FF">
        <w:t>31</w:t>
      </w:r>
      <w:r w:rsidRPr="001F71C7">
        <w:t>.</w:t>
      </w:r>
      <w:r w:rsidRPr="002C1FAA">
        <w:rPr>
          <w:szCs w:val="21"/>
        </w:rPr>
        <w:t xml:space="preserve"> Geoscience Australia: Canberra.</w:t>
      </w:r>
    </w:p>
    <w:p w:rsidR="0004176E" w:rsidRPr="0004176E" w:rsidRDefault="00F54EDF" w:rsidP="0004176E">
      <w:pPr>
        <w:pStyle w:val="BodyText"/>
      </w:pPr>
      <w:r>
        <w:t>Version: 1308</w:t>
      </w:r>
    </w:p>
    <w:p w:rsidR="0004176E" w:rsidRPr="0004176E" w:rsidRDefault="0004176E" w:rsidP="0004176E">
      <w:pPr>
        <w:pStyle w:val="BodyText"/>
        <w:sectPr w:rsidR="0004176E" w:rsidRPr="0004176E" w:rsidSect="00B82626">
          <w:headerReference w:type="default" r:id="rId13"/>
          <w:footerReference w:type="default" r:id="rId14"/>
          <w:pgSz w:w="11906" w:h="16838" w:code="9"/>
          <w:pgMar w:top="1985" w:right="1418" w:bottom="1134" w:left="1418" w:header="709" w:footer="340" w:gutter="0"/>
          <w:cols w:space="708"/>
          <w:docGrid w:linePitch="360"/>
        </w:sectPr>
      </w:pPr>
    </w:p>
    <w:p w:rsidR="0042795F" w:rsidRPr="007A185B" w:rsidRDefault="0042795F" w:rsidP="007D666F">
      <w:pPr>
        <w:pStyle w:val="TOCHeading"/>
      </w:pPr>
      <w:r w:rsidRPr="007A185B">
        <w:lastRenderedPageBreak/>
        <w:t>Contents</w:t>
      </w:r>
    </w:p>
    <w:p w:rsidR="00F54EDF" w:rsidRDefault="00E77E46">
      <w:pPr>
        <w:pStyle w:val="TOC1"/>
        <w:rPr>
          <w:rFonts w:asciiTheme="minorHAnsi" w:eastAsiaTheme="minorEastAsia" w:hAnsiTheme="minorHAnsi" w:cstheme="minorBidi"/>
          <w:sz w:val="22"/>
          <w:szCs w:val="22"/>
        </w:rPr>
      </w:pPr>
      <w:r>
        <w:fldChar w:fldCharType="begin"/>
      </w:r>
      <w:r>
        <w:instrText xml:space="preserve"> TOC \h \z \t "Heading 1,1" </w:instrText>
      </w:r>
      <w:r>
        <w:fldChar w:fldCharType="separate"/>
      </w:r>
      <w:hyperlink w:anchor="_Toc365897637" w:history="1">
        <w:r w:rsidR="00F54EDF" w:rsidRPr="005C7F75">
          <w:rPr>
            <w:rStyle w:val="Hyperlink"/>
          </w:rPr>
          <w:t>Executive Summary</w:t>
        </w:r>
        <w:r w:rsidR="00F54EDF">
          <w:rPr>
            <w:webHidden/>
          </w:rPr>
          <w:tab/>
        </w:r>
        <w:r w:rsidR="00F54EDF">
          <w:rPr>
            <w:webHidden/>
          </w:rPr>
          <w:fldChar w:fldCharType="begin"/>
        </w:r>
        <w:r w:rsidR="00F54EDF">
          <w:rPr>
            <w:webHidden/>
          </w:rPr>
          <w:instrText xml:space="preserve"> PAGEREF _Toc365897637 \h </w:instrText>
        </w:r>
        <w:r w:rsidR="00F54EDF">
          <w:rPr>
            <w:webHidden/>
          </w:rPr>
        </w:r>
        <w:r w:rsidR="00F54EDF">
          <w:rPr>
            <w:webHidden/>
          </w:rPr>
          <w:fldChar w:fldCharType="separate"/>
        </w:r>
        <w:r w:rsidR="00F54EDF">
          <w:rPr>
            <w:webHidden/>
          </w:rPr>
          <w:t>4</w:t>
        </w:r>
        <w:r w:rsidR="00F54EDF">
          <w:rPr>
            <w:webHidden/>
          </w:rPr>
          <w:fldChar w:fldCharType="end"/>
        </w:r>
      </w:hyperlink>
    </w:p>
    <w:p w:rsidR="00F54EDF" w:rsidRDefault="00455F49">
      <w:pPr>
        <w:pStyle w:val="TOC1"/>
        <w:rPr>
          <w:rFonts w:asciiTheme="minorHAnsi" w:eastAsiaTheme="minorEastAsia" w:hAnsiTheme="minorHAnsi" w:cstheme="minorBidi"/>
          <w:sz w:val="22"/>
          <w:szCs w:val="22"/>
        </w:rPr>
      </w:pPr>
      <w:hyperlink w:anchor="_Toc365897638" w:history="1">
        <w:r w:rsidR="00F54EDF" w:rsidRPr="005C7F75">
          <w:rPr>
            <w:rStyle w:val="Hyperlink"/>
          </w:rPr>
          <w:t>Introduction</w:t>
        </w:r>
        <w:r w:rsidR="00F54EDF">
          <w:rPr>
            <w:webHidden/>
          </w:rPr>
          <w:tab/>
        </w:r>
        <w:r w:rsidR="00F54EDF">
          <w:rPr>
            <w:webHidden/>
          </w:rPr>
          <w:fldChar w:fldCharType="begin"/>
        </w:r>
        <w:r w:rsidR="00F54EDF">
          <w:rPr>
            <w:webHidden/>
          </w:rPr>
          <w:instrText xml:space="preserve"> PAGEREF _Toc365897638 \h </w:instrText>
        </w:r>
        <w:r w:rsidR="00F54EDF">
          <w:rPr>
            <w:webHidden/>
          </w:rPr>
        </w:r>
        <w:r w:rsidR="00F54EDF">
          <w:rPr>
            <w:webHidden/>
          </w:rPr>
          <w:fldChar w:fldCharType="separate"/>
        </w:r>
        <w:r w:rsidR="00F54EDF">
          <w:rPr>
            <w:webHidden/>
          </w:rPr>
          <w:t>4</w:t>
        </w:r>
        <w:r w:rsidR="00F54EDF">
          <w:rPr>
            <w:webHidden/>
          </w:rPr>
          <w:fldChar w:fldCharType="end"/>
        </w:r>
      </w:hyperlink>
    </w:p>
    <w:p w:rsidR="00F54EDF" w:rsidRDefault="00455F49">
      <w:pPr>
        <w:pStyle w:val="TOC1"/>
        <w:rPr>
          <w:rFonts w:asciiTheme="minorHAnsi" w:eastAsiaTheme="minorEastAsia" w:hAnsiTheme="minorHAnsi" w:cstheme="minorBidi"/>
          <w:sz w:val="22"/>
          <w:szCs w:val="22"/>
        </w:rPr>
      </w:pPr>
      <w:hyperlink w:anchor="_Toc365897639" w:history="1">
        <w:r w:rsidR="00F54EDF" w:rsidRPr="005C7F75">
          <w:rPr>
            <w:rStyle w:val="Hyperlink"/>
          </w:rPr>
          <w:t>GPS Data Set</w:t>
        </w:r>
        <w:r w:rsidR="00F54EDF">
          <w:rPr>
            <w:webHidden/>
          </w:rPr>
          <w:tab/>
        </w:r>
        <w:r w:rsidR="00F54EDF">
          <w:rPr>
            <w:webHidden/>
          </w:rPr>
          <w:fldChar w:fldCharType="begin"/>
        </w:r>
        <w:r w:rsidR="00F54EDF">
          <w:rPr>
            <w:webHidden/>
          </w:rPr>
          <w:instrText xml:space="preserve"> PAGEREF _Toc365897639 \h </w:instrText>
        </w:r>
        <w:r w:rsidR="00F54EDF">
          <w:rPr>
            <w:webHidden/>
          </w:rPr>
        </w:r>
        <w:r w:rsidR="00F54EDF">
          <w:rPr>
            <w:webHidden/>
          </w:rPr>
          <w:fldChar w:fldCharType="separate"/>
        </w:r>
        <w:r w:rsidR="00F54EDF">
          <w:rPr>
            <w:webHidden/>
          </w:rPr>
          <w:t>4</w:t>
        </w:r>
        <w:r w:rsidR="00F54EDF">
          <w:rPr>
            <w:webHidden/>
          </w:rPr>
          <w:fldChar w:fldCharType="end"/>
        </w:r>
      </w:hyperlink>
    </w:p>
    <w:p w:rsidR="00F54EDF" w:rsidRDefault="00455F49">
      <w:pPr>
        <w:pStyle w:val="TOC1"/>
        <w:rPr>
          <w:rFonts w:asciiTheme="minorHAnsi" w:eastAsiaTheme="minorEastAsia" w:hAnsiTheme="minorHAnsi" w:cstheme="minorBidi"/>
          <w:sz w:val="22"/>
          <w:szCs w:val="22"/>
        </w:rPr>
      </w:pPr>
      <w:hyperlink w:anchor="_Toc365897640" w:history="1">
        <w:r w:rsidR="00F54EDF" w:rsidRPr="005C7F75">
          <w:rPr>
            <w:rStyle w:val="Hyperlink"/>
          </w:rPr>
          <w:t>Data Processing Scheme</w:t>
        </w:r>
        <w:r w:rsidR="00F54EDF">
          <w:rPr>
            <w:webHidden/>
          </w:rPr>
          <w:tab/>
        </w:r>
        <w:r w:rsidR="00F54EDF">
          <w:rPr>
            <w:webHidden/>
          </w:rPr>
          <w:fldChar w:fldCharType="begin"/>
        </w:r>
        <w:r w:rsidR="00F54EDF">
          <w:rPr>
            <w:webHidden/>
          </w:rPr>
          <w:instrText xml:space="preserve"> PAGEREF _Toc365897640 \h </w:instrText>
        </w:r>
        <w:r w:rsidR="00F54EDF">
          <w:rPr>
            <w:webHidden/>
          </w:rPr>
        </w:r>
        <w:r w:rsidR="00F54EDF">
          <w:rPr>
            <w:webHidden/>
          </w:rPr>
          <w:fldChar w:fldCharType="separate"/>
        </w:r>
        <w:r w:rsidR="00F54EDF">
          <w:rPr>
            <w:webHidden/>
          </w:rPr>
          <w:t>5</w:t>
        </w:r>
        <w:r w:rsidR="00F54EDF">
          <w:rPr>
            <w:webHidden/>
          </w:rPr>
          <w:fldChar w:fldCharType="end"/>
        </w:r>
      </w:hyperlink>
    </w:p>
    <w:p w:rsidR="00F54EDF" w:rsidRDefault="00455F49">
      <w:pPr>
        <w:pStyle w:val="TOC1"/>
        <w:rPr>
          <w:rFonts w:asciiTheme="minorHAnsi" w:eastAsiaTheme="minorEastAsia" w:hAnsiTheme="minorHAnsi" w:cstheme="minorBidi"/>
          <w:sz w:val="22"/>
          <w:szCs w:val="22"/>
        </w:rPr>
      </w:pPr>
      <w:hyperlink w:anchor="_Toc365897641" w:history="1">
        <w:r w:rsidR="00F54EDF" w:rsidRPr="005C7F75">
          <w:rPr>
            <w:rStyle w:val="Hyperlink"/>
          </w:rPr>
          <w:t>Results</w:t>
        </w:r>
        <w:r w:rsidR="00F54EDF">
          <w:rPr>
            <w:webHidden/>
          </w:rPr>
          <w:tab/>
        </w:r>
        <w:r w:rsidR="00F54EDF">
          <w:rPr>
            <w:webHidden/>
          </w:rPr>
          <w:fldChar w:fldCharType="begin"/>
        </w:r>
        <w:r w:rsidR="00F54EDF">
          <w:rPr>
            <w:webHidden/>
          </w:rPr>
          <w:instrText xml:space="preserve"> PAGEREF _Toc365897641 \h </w:instrText>
        </w:r>
        <w:r w:rsidR="00F54EDF">
          <w:rPr>
            <w:webHidden/>
          </w:rPr>
        </w:r>
        <w:r w:rsidR="00F54EDF">
          <w:rPr>
            <w:webHidden/>
          </w:rPr>
          <w:fldChar w:fldCharType="separate"/>
        </w:r>
        <w:r w:rsidR="00F54EDF">
          <w:rPr>
            <w:webHidden/>
          </w:rPr>
          <w:t>6</w:t>
        </w:r>
        <w:r w:rsidR="00F54EDF">
          <w:rPr>
            <w:webHidden/>
          </w:rPr>
          <w:fldChar w:fldCharType="end"/>
        </w:r>
      </w:hyperlink>
    </w:p>
    <w:p w:rsidR="00F54EDF" w:rsidRDefault="00455F49">
      <w:pPr>
        <w:pStyle w:val="TOC1"/>
        <w:rPr>
          <w:rFonts w:asciiTheme="minorHAnsi" w:eastAsiaTheme="minorEastAsia" w:hAnsiTheme="minorHAnsi" w:cstheme="minorBidi"/>
          <w:sz w:val="22"/>
          <w:szCs w:val="22"/>
        </w:rPr>
      </w:pPr>
      <w:hyperlink w:anchor="_Toc365897642" w:history="1">
        <w:r w:rsidR="00F54EDF" w:rsidRPr="005C7F75">
          <w:rPr>
            <w:rStyle w:val="Hyperlink"/>
          </w:rPr>
          <w:t>References</w:t>
        </w:r>
        <w:r w:rsidR="00F54EDF">
          <w:rPr>
            <w:webHidden/>
          </w:rPr>
          <w:tab/>
        </w:r>
        <w:r w:rsidR="00F54EDF">
          <w:rPr>
            <w:webHidden/>
          </w:rPr>
          <w:fldChar w:fldCharType="begin"/>
        </w:r>
        <w:r w:rsidR="00F54EDF">
          <w:rPr>
            <w:webHidden/>
          </w:rPr>
          <w:instrText xml:space="preserve"> PAGEREF _Toc365897642 \h </w:instrText>
        </w:r>
        <w:r w:rsidR="00F54EDF">
          <w:rPr>
            <w:webHidden/>
          </w:rPr>
        </w:r>
        <w:r w:rsidR="00F54EDF">
          <w:rPr>
            <w:webHidden/>
          </w:rPr>
          <w:fldChar w:fldCharType="separate"/>
        </w:r>
        <w:r w:rsidR="00F54EDF">
          <w:rPr>
            <w:webHidden/>
          </w:rPr>
          <w:t>12</w:t>
        </w:r>
        <w:r w:rsidR="00F54EDF">
          <w:rPr>
            <w:webHidden/>
          </w:rPr>
          <w:fldChar w:fldCharType="end"/>
        </w:r>
      </w:hyperlink>
    </w:p>
    <w:p w:rsidR="00054864" w:rsidRPr="009C4E96" w:rsidRDefault="00E77E46" w:rsidP="00F54EDF">
      <w:pPr>
        <w:pStyle w:val="Heading1"/>
      </w:pPr>
      <w:r>
        <w:rPr>
          <w:noProof/>
        </w:rPr>
        <w:fldChar w:fldCharType="end"/>
      </w:r>
      <w:r w:rsidR="00F54EDF">
        <w:rPr>
          <w:noProof/>
        </w:rPr>
        <w:br w:type="page"/>
      </w:r>
      <w:bookmarkStart w:id="0" w:name="_Toc365897637"/>
      <w:r w:rsidR="009200D5" w:rsidRPr="009C4E96">
        <w:lastRenderedPageBreak/>
        <w:t>Executive Summary</w:t>
      </w:r>
      <w:bookmarkEnd w:id="0"/>
    </w:p>
    <w:p w:rsidR="00D24088" w:rsidRDefault="009C4E96" w:rsidP="009C4E96">
      <w:pPr>
        <w:pStyle w:val="BodyText"/>
      </w:pPr>
      <w:r w:rsidRPr="00C73259">
        <w:t>The annual Asia Pacific Regional Geodet</w:t>
      </w:r>
      <w:r>
        <w:t>ic Project (APRGP)</w:t>
      </w:r>
      <w:r w:rsidRPr="00C73259">
        <w:t xml:space="preserve"> GPS campaign is an important activity of the </w:t>
      </w:r>
      <w:r w:rsidRPr="00C73259">
        <w:rPr>
          <w:szCs w:val="24"/>
        </w:rPr>
        <w:t>Geode</w:t>
      </w:r>
      <w:r>
        <w:rPr>
          <w:szCs w:val="24"/>
        </w:rPr>
        <w:t>tic</w:t>
      </w:r>
      <w:r w:rsidRPr="00C73259">
        <w:rPr>
          <w:szCs w:val="24"/>
        </w:rPr>
        <w:t xml:space="preserve"> </w:t>
      </w:r>
      <w:r w:rsidR="00D24088">
        <w:rPr>
          <w:szCs w:val="24"/>
        </w:rPr>
        <w:t>Reference Frame for Sustainable Development Working Group (WG) of the Regional Committee of United Nations Global Geospatial Information Management for Asia and the Pacific (UN-GGIM-AP)</w:t>
      </w:r>
      <w:r w:rsidRPr="00C73259">
        <w:t xml:space="preserve">. This document overviews the data analysis of </w:t>
      </w:r>
      <w:r>
        <w:t>the APRGP GPS campaign</w:t>
      </w:r>
      <w:r w:rsidRPr="00C73259">
        <w:t xml:space="preserve"> undertaken in 20</w:t>
      </w:r>
      <w:r>
        <w:t>1</w:t>
      </w:r>
      <w:r w:rsidR="00D24088">
        <w:t>2</w:t>
      </w:r>
      <w:r w:rsidRPr="00C73259">
        <w:t>.</w:t>
      </w:r>
      <w:r>
        <w:t xml:space="preserve"> The GPS data were processed using version 5.0 of the Bernese GPS Software in a regional network together with selected IGS (International GNSS Service) sites. The GPS solution was constrained to the ITRF2008 reference frame through adopting IGS08 coordinates on selected IGS reference sites and using the final IGS earth orientation parameters and satellite ephemerides products.</w:t>
      </w:r>
    </w:p>
    <w:p w:rsidR="00054864" w:rsidRDefault="00F40E63" w:rsidP="00E77E46">
      <w:pPr>
        <w:pStyle w:val="Heading1"/>
      </w:pPr>
      <w:bookmarkStart w:id="1" w:name="_Toc365897638"/>
      <w:r>
        <w:t>Introduction</w:t>
      </w:r>
      <w:bookmarkEnd w:id="1"/>
    </w:p>
    <w:p w:rsidR="00054864" w:rsidRPr="00F40E63" w:rsidRDefault="00050585" w:rsidP="00F40E63">
      <w:pPr>
        <w:pStyle w:val="BodyText"/>
      </w:pPr>
      <w:bookmarkStart w:id="2" w:name="OLE_LINK16"/>
      <w:r w:rsidRPr="00C73259">
        <w:t>The annual Asia Pacific Regional Geodet</w:t>
      </w:r>
      <w:r>
        <w:t>ic Project (APRGP)</w:t>
      </w:r>
      <w:r w:rsidRPr="00C73259">
        <w:t xml:space="preserve"> GPS campaign is an important activity of the </w:t>
      </w:r>
      <w:r w:rsidRPr="00C73259">
        <w:rPr>
          <w:szCs w:val="24"/>
        </w:rPr>
        <w:t>Geode</w:t>
      </w:r>
      <w:r>
        <w:rPr>
          <w:szCs w:val="24"/>
        </w:rPr>
        <w:t>tic</w:t>
      </w:r>
      <w:r w:rsidRPr="00C73259">
        <w:rPr>
          <w:szCs w:val="24"/>
        </w:rPr>
        <w:t xml:space="preserve"> </w:t>
      </w:r>
      <w:r>
        <w:rPr>
          <w:szCs w:val="24"/>
        </w:rPr>
        <w:t>Reference Frame for Sustainable Development Working Group (WG) of the Regional Committee of United Nations Global Geospatial Information Management for Asia and the Pacific (UN-GGIM-AP)</w:t>
      </w:r>
      <w:r w:rsidRPr="00C73259">
        <w:t xml:space="preserve">. </w:t>
      </w:r>
      <w:r w:rsidR="00082B83">
        <w:t xml:space="preserve">The WG planned to continue the annual GPS campaign activity as </w:t>
      </w:r>
      <w:r w:rsidR="00F40E63" w:rsidRPr="00F40E63">
        <w:t xml:space="preserve">some member countries were at this time unable to participate in the Asia Pacific Reference Frame (APREF) project but had an ongoing requirement for geodetic positioning relative to the regional/global network. </w:t>
      </w:r>
      <w:r w:rsidR="0076234E">
        <w:t>One of t</w:t>
      </w:r>
      <w:r w:rsidR="00F40E63" w:rsidRPr="00F40E63">
        <w:t>he role</w:t>
      </w:r>
      <w:r w:rsidR="0076234E">
        <w:t>s</w:t>
      </w:r>
      <w:r w:rsidR="00F40E63" w:rsidRPr="00F40E63">
        <w:t xml:space="preserve"> of the WG is to </w:t>
      </w:r>
      <w:r w:rsidR="0076234E">
        <w:t xml:space="preserve">create and maintain a densely realized and accurate geodetic framework, </w:t>
      </w:r>
      <w:r w:rsidR="00F40E63" w:rsidRPr="00F40E63">
        <w:t xml:space="preserve">coordinate regional cooperation in geodesy amongst national agencies, and to build and improve the regional geodetic infrastructure. The APRGP is where </w:t>
      </w:r>
      <w:r w:rsidR="0076234E">
        <w:t>UN-GGIM-AP</w:t>
      </w:r>
      <w:r w:rsidR="00F40E63" w:rsidRPr="00F40E63">
        <w:t xml:space="preserve"> member agencies contribute campaign or continuous GPS data to the WG. GPS data from the APRGP are available for all participant member countries for local and global scientific research and local applications. The composite GPS data</w:t>
      </w:r>
      <w:r w:rsidR="00554C5B">
        <w:t xml:space="preserve"> </w:t>
      </w:r>
      <w:r w:rsidR="00F40E63" w:rsidRPr="00F40E63">
        <w:t xml:space="preserve">set is subsequently analysed by the WG so as to provide estimates of station coordinates in the International Terrestrial Reference Frame (ITRF). The results of the APRGP are also supplied by the WG to the official ITRF product centre to densify the ITRF in the Asia Pacific region. </w:t>
      </w:r>
      <w:bookmarkStart w:id="3" w:name="OLE_LINK17"/>
      <w:bookmarkEnd w:id="2"/>
      <w:r w:rsidR="00F40E63" w:rsidRPr="00F40E63">
        <w:t>This document overviews the data analysis of APRGP GPS campaign undertaken in 201</w:t>
      </w:r>
      <w:r w:rsidR="00906B04">
        <w:t>2</w:t>
      </w:r>
      <w:r w:rsidR="00F40E63" w:rsidRPr="00F40E63">
        <w:t>.</w:t>
      </w:r>
      <w:bookmarkEnd w:id="3"/>
    </w:p>
    <w:p w:rsidR="00F40E63" w:rsidRPr="00F40E63" w:rsidRDefault="00F40E63" w:rsidP="00F40E63">
      <w:pPr>
        <w:pStyle w:val="BodyText"/>
      </w:pPr>
      <w:r w:rsidRPr="00F40E63">
        <w:t>The document is organized as follows. The data set of the campaign is described first. The data processing scheme is detailed after, followed by the results of processing including the repeatability RMS (root mean square) of the station coordinates, and the final computed station coordinates.</w:t>
      </w:r>
    </w:p>
    <w:p w:rsidR="00054864" w:rsidRDefault="00BD385A" w:rsidP="00E77E46">
      <w:pPr>
        <w:pStyle w:val="Heading1"/>
      </w:pPr>
      <w:bookmarkStart w:id="4" w:name="_Toc365897639"/>
      <w:r w:rsidRPr="00B6668C">
        <w:rPr>
          <w:szCs w:val="40"/>
        </w:rPr>
        <w:t>GPS Data Set</w:t>
      </w:r>
      <w:bookmarkEnd w:id="4"/>
    </w:p>
    <w:p w:rsidR="00054864" w:rsidRDefault="00FF03C6" w:rsidP="00054864">
      <w:pPr>
        <w:pStyle w:val="BodyText"/>
      </w:pPr>
      <w:r w:rsidRPr="00726DE4">
        <w:t>The 20</w:t>
      </w:r>
      <w:r>
        <w:t>12</w:t>
      </w:r>
      <w:r w:rsidRPr="00726DE4">
        <w:t xml:space="preserve"> G</w:t>
      </w:r>
      <w:r>
        <w:t>P</w:t>
      </w:r>
      <w:r w:rsidRPr="00726DE4">
        <w:t xml:space="preserve">S campaign was undertaken from </w:t>
      </w:r>
      <w:r>
        <w:t xml:space="preserve">the </w:t>
      </w:r>
      <w:r w:rsidR="00BD71DF">
        <w:t>9</w:t>
      </w:r>
      <w:r w:rsidR="00F6146B">
        <w:t>th</w:t>
      </w:r>
      <w:r w:rsidRPr="00726DE4">
        <w:t xml:space="preserve"> to 1</w:t>
      </w:r>
      <w:r w:rsidR="00BD71DF">
        <w:t>5</w:t>
      </w:r>
      <w:r w:rsidR="00F6146B">
        <w:t>th</w:t>
      </w:r>
      <w:r w:rsidRPr="00726DE4">
        <w:t xml:space="preserve"> </w:t>
      </w:r>
      <w:r>
        <w:t>September 201</w:t>
      </w:r>
      <w:r w:rsidR="00BD71DF">
        <w:t>2</w:t>
      </w:r>
      <w:r w:rsidRPr="00726DE4">
        <w:t xml:space="preserve"> inclusive (days of year 2</w:t>
      </w:r>
      <w:r>
        <w:t>5</w:t>
      </w:r>
      <w:r w:rsidR="00BD71DF">
        <w:t>3</w:t>
      </w:r>
      <w:r w:rsidRPr="00726DE4">
        <w:t xml:space="preserve"> to 2</w:t>
      </w:r>
      <w:r w:rsidR="008F4B0F">
        <w:t>59</w:t>
      </w:r>
      <w:r w:rsidRPr="00726DE4">
        <w:t xml:space="preserve">). The data were contributed from </w:t>
      </w:r>
      <w:r w:rsidR="0047252D">
        <w:t>eleven</w:t>
      </w:r>
      <w:r w:rsidRPr="00726DE4">
        <w:t xml:space="preserve"> countries</w:t>
      </w:r>
      <w:r w:rsidR="003D2974">
        <w:t xml:space="preserve"> and regions</w:t>
      </w:r>
      <w:r w:rsidRPr="00726DE4">
        <w:t xml:space="preserve">, i.e., </w:t>
      </w:r>
      <w:r>
        <w:t xml:space="preserve">Brunei, </w:t>
      </w:r>
      <w:r w:rsidR="003D2974">
        <w:t xml:space="preserve">Cambodia, Hong Kong, </w:t>
      </w:r>
      <w:r>
        <w:t xml:space="preserve">Japan, Korea, </w:t>
      </w:r>
      <w:r w:rsidR="003D2974">
        <w:t>Lao</w:t>
      </w:r>
      <w:r w:rsidR="00EC66AD">
        <w:t>s</w:t>
      </w:r>
      <w:r w:rsidR="003D2974">
        <w:t xml:space="preserve">, </w:t>
      </w:r>
      <w:smartTag w:uri="urn:schemas-microsoft-com:office:smarttags" w:element="PersonName">
        <w:r w:rsidRPr="00726DE4">
          <w:t>Malaysia</w:t>
        </w:r>
      </w:smartTag>
      <w:r w:rsidRPr="00726DE4">
        <w:t xml:space="preserve">, </w:t>
      </w:r>
      <w:r w:rsidR="003D2974">
        <w:t xml:space="preserve">Nepal, </w:t>
      </w:r>
      <w:r w:rsidRPr="00726DE4">
        <w:t>Philippine</w:t>
      </w:r>
      <w:r>
        <w:t>s</w:t>
      </w:r>
      <w:r w:rsidRPr="00726DE4">
        <w:t xml:space="preserve">, </w:t>
      </w:r>
      <w:smartTag w:uri="urn:schemas-microsoft-com:office:smarttags" w:element="PersonName">
        <w:r w:rsidRPr="00726DE4">
          <w:t>Singapore</w:t>
        </w:r>
      </w:smartTag>
      <w:r>
        <w:t xml:space="preserve"> and </w:t>
      </w:r>
      <w:smartTag w:uri="urn:schemas-microsoft-com:office:smarttags" w:element="PersonName">
        <w:r w:rsidRPr="00726DE4">
          <w:t>Vietnam</w:t>
        </w:r>
      </w:smartTag>
      <w:r w:rsidRPr="00726DE4">
        <w:t xml:space="preserve">. </w:t>
      </w:r>
      <w:r>
        <w:t xml:space="preserve">Note that </w:t>
      </w:r>
      <w:r w:rsidR="003D2974">
        <w:t xml:space="preserve">Brunei, Hong Kong and </w:t>
      </w:r>
      <w:r>
        <w:t xml:space="preserve">Philippines also contribute CGPS data to the APREF project. </w:t>
      </w:r>
      <w:r w:rsidRPr="00726DE4">
        <w:t>Fig</w:t>
      </w:r>
      <w:r>
        <w:t xml:space="preserve">ure </w:t>
      </w:r>
      <w:r w:rsidRPr="00726DE4">
        <w:t>1 shows the distribution of the APRGP 20</w:t>
      </w:r>
      <w:r>
        <w:t>1</w:t>
      </w:r>
      <w:r w:rsidR="00221041">
        <w:t>2</w:t>
      </w:r>
      <w:r w:rsidRPr="00726DE4">
        <w:t xml:space="preserve"> campaign stations</w:t>
      </w:r>
      <w:r>
        <w:t xml:space="preserve"> along with the APREF stations (as of </w:t>
      </w:r>
      <w:r w:rsidR="00C33748">
        <w:t>September</w:t>
      </w:r>
      <w:r>
        <w:t xml:space="preserve"> 201</w:t>
      </w:r>
      <w:r w:rsidR="00C33748">
        <w:t>2</w:t>
      </w:r>
      <w:r>
        <w:t>)</w:t>
      </w:r>
      <w:r w:rsidRPr="00726DE4">
        <w:t>.</w:t>
      </w:r>
    </w:p>
    <w:p w:rsidR="00994815" w:rsidRPr="00994815" w:rsidRDefault="00C45E7F" w:rsidP="00CD5695">
      <w:pPr>
        <w:pStyle w:val="FiguresandImagesLeft"/>
      </w:pPr>
      <w:r w:rsidRPr="00034FB6">
        <w:rPr>
          <w:noProof/>
        </w:rPr>
        <w:lastRenderedPageBreak/>
        <w:drawing>
          <wp:inline distT="0" distB="0" distL="0" distR="0" wp14:anchorId="6D536998" wp14:editId="3406DC63">
            <wp:extent cx="5759450" cy="3296544"/>
            <wp:effectExtent l="0" t="0" r="0" b="0"/>
            <wp:docPr id="6" name="Picture 6" descr="This figure shows the distributions of the APREF stations in black triangles  and the APRGP 2012 GNSS campaign stations in blue dots, IGS core stations around the world also inclu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3296544"/>
                    </a:xfrm>
                    <a:prstGeom prst="rect">
                      <a:avLst/>
                    </a:prstGeom>
                    <a:noFill/>
                    <a:ln>
                      <a:noFill/>
                    </a:ln>
                  </pic:spPr>
                </pic:pic>
              </a:graphicData>
            </a:graphic>
          </wp:inline>
        </w:drawing>
      </w:r>
      <w:r w:rsidR="00994815" w:rsidRPr="00994815">
        <w:rPr>
          <w:rStyle w:val="Captionbold"/>
        </w:rPr>
        <w:t>Figure 1</w:t>
      </w:r>
      <w:r w:rsidR="00994815" w:rsidRPr="00994815">
        <w:t>: APRGP and APREF stations in the APRGP 201</w:t>
      </w:r>
      <w:r w:rsidR="00EC2881">
        <w:t>2</w:t>
      </w:r>
      <w:r w:rsidR="00994815" w:rsidRPr="00994815">
        <w:t xml:space="preserve"> GPS campaign analysis.</w:t>
      </w:r>
    </w:p>
    <w:p w:rsidR="00054864" w:rsidRDefault="000036F9" w:rsidP="00E77E46">
      <w:pPr>
        <w:pStyle w:val="Heading1"/>
      </w:pPr>
      <w:bookmarkStart w:id="5" w:name="_Toc365897640"/>
      <w:r w:rsidRPr="003756A4">
        <w:rPr>
          <w:szCs w:val="40"/>
        </w:rPr>
        <w:t>Data Processing Scheme</w:t>
      </w:r>
      <w:bookmarkEnd w:id="5"/>
    </w:p>
    <w:p w:rsidR="00054864" w:rsidRPr="004227E1" w:rsidRDefault="004227E1" w:rsidP="004227E1">
      <w:pPr>
        <w:pStyle w:val="BodyText"/>
      </w:pPr>
      <w:r w:rsidRPr="004227E1">
        <w:t xml:space="preserve">Analysis of the GPS observations was undertaken with the processing engine of Bernese GPS software V5.0 (Dach et al., 2007). The Bernese GPS software conforms to the IERS2003 conventions (McCarthy and Petit, 2004). In order to tie the APRGP network to the ITRF2008 reference frame (Altamimi et al., 2011), we processed the available data from IGS sites located around the Asia Pacific region in addition to campaign sites and APREF stations as shown in Figure 1. For the details of APREF project, see </w:t>
      </w:r>
      <w:hyperlink r:id="rId16" w:tooltip="APREF project website" w:history="1">
        <w:r w:rsidRPr="004227E1">
          <w:rPr>
            <w:rStyle w:val="Hyperlink"/>
          </w:rPr>
          <w:t>http://www.ga.gov.au/earth-monitoring/geodesy/asia-pacific-reference-frame.html</w:t>
        </w:r>
      </w:hyperlink>
      <w:r w:rsidRPr="004227E1">
        <w:t>.</w:t>
      </w:r>
    </w:p>
    <w:p w:rsidR="00FF3727" w:rsidRPr="005C678B" w:rsidRDefault="00FF3727" w:rsidP="00FF3727">
      <w:pPr>
        <w:pStyle w:val="BodyText"/>
      </w:pPr>
      <w:r>
        <w:t>An</w:t>
      </w:r>
      <w:r w:rsidRPr="005C678B">
        <w:t xml:space="preserve"> overview of the processing strategy is as follows:</w:t>
      </w:r>
    </w:p>
    <w:p w:rsidR="00FF3727" w:rsidRPr="00F6784C" w:rsidRDefault="00FF3727" w:rsidP="00F6784C">
      <w:pPr>
        <w:pStyle w:val="Bulletlevel1"/>
      </w:pPr>
      <w:r w:rsidRPr="00F6784C">
        <w:t>IGS final precise GPS satellite ephemeris and the Earth rotation parameters were used for the daily data processing to generate daily normal equations.</w:t>
      </w:r>
    </w:p>
    <w:p w:rsidR="00FF3727" w:rsidRPr="00F6784C" w:rsidRDefault="00FF3727" w:rsidP="00FF3727">
      <w:pPr>
        <w:pStyle w:val="Bulletlevel1"/>
      </w:pPr>
      <w:r w:rsidRPr="005C678B">
        <w:t>Site displacement due to ocean tidal loading for all stations were corrected by using the GOT00.2 model (Scherneck, 1991).</w:t>
      </w:r>
    </w:p>
    <w:p w:rsidR="00FF3727" w:rsidRPr="00F6784C" w:rsidRDefault="00FF3727" w:rsidP="00FF3727">
      <w:pPr>
        <w:pStyle w:val="Bulletlevel1"/>
      </w:pPr>
      <w:r w:rsidRPr="005C678B">
        <w:t>Antenna phase centre variations were taken into consideration using consistent, absolute IGS models of both receiver and satellite antenna phase centres (Schmid et al., 2007).</w:t>
      </w:r>
    </w:p>
    <w:p w:rsidR="00FF3727" w:rsidRPr="00F6784C" w:rsidRDefault="00FF3727" w:rsidP="00FF3727">
      <w:pPr>
        <w:pStyle w:val="Bulletlevel1"/>
      </w:pPr>
      <w:r w:rsidRPr="005C678B">
        <w:t>Dual frequency carrier phase and code data were used with an elevation cut off angle of 10</w:t>
      </w:r>
      <w:r w:rsidRPr="00F6784C">
        <w:t>°</w:t>
      </w:r>
      <w:r w:rsidRPr="005C678B">
        <w:t xml:space="preserve"> and elevation-dependent weighting (w = cos</w:t>
      </w:r>
      <w:r w:rsidRPr="00F6784C">
        <w:t>2</w:t>
      </w:r>
      <w:r w:rsidRPr="005C678B">
        <w:t xml:space="preserve"> z, where z is the zenith angle). Code measurements were only used for receiver clock synchronisation.  Pre-processing used the full sampling rate of 30 seconds, a sampling rate of three minutes was used for other processing.</w:t>
      </w:r>
    </w:p>
    <w:p w:rsidR="00FF3727" w:rsidRPr="00F6784C" w:rsidRDefault="00FF3727" w:rsidP="00FF3727">
      <w:pPr>
        <w:pStyle w:val="Bulletlevel1"/>
      </w:pPr>
      <w:r w:rsidRPr="005C678B">
        <w:t>Carrier phase pre-processing was conducted on a baseline by baseline mode using triple differences. The observations with small pieces and the observations suspected to be corrupted by a cycle slip were marked. Subsequent processing did not use the marked observations. Using different linear combination</w:t>
      </w:r>
      <w:r w:rsidR="00DA6666">
        <w:t>s</w:t>
      </w:r>
      <w:r w:rsidRPr="005C678B">
        <w:t xml:space="preserve"> of L1 and L2 cycle slips were fixed if possible. New ambiguity parameters were introduced if cycle slips could not be fixed reliably, or if significant gaps in the observations where present. In addition, a data screening step in a baseline by </w:t>
      </w:r>
      <w:r w:rsidRPr="005C678B">
        <w:lastRenderedPageBreak/>
        <w:t>baseline mode was performed on the basis of weighted post-fit residuals and outliers were marked and removed for the further processing.</w:t>
      </w:r>
    </w:p>
    <w:p w:rsidR="00FF3727" w:rsidRPr="005C678B" w:rsidRDefault="00FF3727" w:rsidP="00FF3727">
      <w:pPr>
        <w:pStyle w:val="Bulletlevel1"/>
      </w:pPr>
      <w:r w:rsidRPr="005C678B">
        <w:t xml:space="preserve">An a priori dry tropospheric delay computed from a standard atmosphere was mapped with the Dry Niell mapping function (Niell, 1996). For the wet component, continuous piecewise linear troposphere parameters were estimated in 1-hour intervals without any a priori model using the wet Niell mapping function and the ionosphere-free combination observations. </w:t>
      </w:r>
    </w:p>
    <w:p w:rsidR="00FF3727" w:rsidRPr="00F6784C" w:rsidRDefault="00FF3727" w:rsidP="00FF3727">
      <w:pPr>
        <w:pStyle w:val="Bulletlevel1"/>
      </w:pPr>
      <w:r w:rsidRPr="005C678B">
        <w:t xml:space="preserve">After the pre-processing, ionosphere maps were estimated using the geometry-free linear combination. The vertical electron content was modelled with a single-layer model in a solar geomagnetic reference frame. The height of the single layer was 450 km above the Earth’s surface. The previously estimated ionosphere maps were introduced as a priori ionosphere information and, in addition, stochastic ionosphere parameters were set up to support the </w:t>
      </w:r>
      <w:r w:rsidRPr="00F6784C">
        <w:t>Quasi Ionospheric Free (</w:t>
      </w:r>
      <w:r w:rsidRPr="005C678B">
        <w:t>QIF) ambiguity resolution strategy</w:t>
      </w:r>
      <w:r w:rsidRPr="00F6784C">
        <w:t xml:space="preserve"> (</w:t>
      </w:r>
      <w:bookmarkStart w:id="6" w:name="OLE_LINK18"/>
      <w:r w:rsidRPr="00F6784C">
        <w:t>Dach et al., 2007</w:t>
      </w:r>
      <w:bookmarkEnd w:id="6"/>
      <w:r w:rsidRPr="00F6784C">
        <w:t>)</w:t>
      </w:r>
      <w:r w:rsidRPr="005C678B">
        <w:t xml:space="preserve">. </w:t>
      </w:r>
    </w:p>
    <w:p w:rsidR="00FF3727" w:rsidRPr="00F6784C" w:rsidRDefault="00FF3727" w:rsidP="00FF3727">
      <w:pPr>
        <w:pStyle w:val="Bulletlevel1"/>
      </w:pPr>
      <w:r w:rsidRPr="00F6784C">
        <w:t xml:space="preserve">Ambiguity resolution was attempted on all baselines within the network </w:t>
      </w:r>
      <w:r w:rsidRPr="005C678B">
        <w:t>using the</w:t>
      </w:r>
      <w:r w:rsidRPr="00F6784C">
        <w:t xml:space="preserve"> QIF strategy</w:t>
      </w:r>
      <w:r w:rsidRPr="005C678B">
        <w:t xml:space="preserve"> with ionospheric and tropospheric delay support</w:t>
      </w:r>
      <w:r w:rsidR="00FD78B9">
        <w:t>ed</w:t>
      </w:r>
      <w:r w:rsidRPr="005C678B">
        <w:t xml:space="preserve">. The </w:t>
      </w:r>
      <w:r w:rsidRPr="00F6784C">
        <w:t>QIF strategy is based on the ionospheric free linear combination, but also incorporates the estimation of an ionospheric parameter for each epoch to account for the residual ionospheric biases, details can be found in Dach et al. (2007).</w:t>
      </w:r>
    </w:p>
    <w:p w:rsidR="00FF3727" w:rsidRPr="00F6784C" w:rsidRDefault="00FF3727" w:rsidP="00FF3727">
      <w:pPr>
        <w:pStyle w:val="Bulletlevel1"/>
      </w:pPr>
      <w:r w:rsidRPr="005C678B">
        <w:t>The daily normal equations were generated and combined into a campaign solution.</w:t>
      </w:r>
      <w:r w:rsidRPr="00F6784C">
        <w:t xml:space="preserve"> As part of this process the daily solutions were compared with the combined solution and the resulting differences were analysed for the presence of outliers and the daily repeatability.</w:t>
      </w:r>
    </w:p>
    <w:p w:rsidR="00054864" w:rsidRPr="004A36D0" w:rsidRDefault="00F97989" w:rsidP="00E77E46">
      <w:pPr>
        <w:pStyle w:val="Heading1"/>
      </w:pPr>
      <w:bookmarkStart w:id="7" w:name="_Toc365897641"/>
      <w:r>
        <w:rPr>
          <w:szCs w:val="40"/>
        </w:rPr>
        <w:t>Results</w:t>
      </w:r>
      <w:bookmarkEnd w:id="7"/>
    </w:p>
    <w:p w:rsidR="008A06E0" w:rsidRDefault="0014343D" w:rsidP="0014343D">
      <w:pPr>
        <w:pStyle w:val="BodyText"/>
      </w:pPr>
      <w:r w:rsidRPr="0014343D">
        <w:t>The repeatability RMS (root mean square) of the station coordinates, an estimate of the day-to-day scatter of coordinate components about a weighted epoch mean, was used to assess the quality of the final epoch solution and as a measure of internal precision. Table 1 lists the repeatabilities RMS of the station coordinates. The average of the repeatabilities (i.e. RMS) of the station coordinates for the campaign was 1.</w:t>
      </w:r>
      <w:r w:rsidR="00733F65">
        <w:t>6</w:t>
      </w:r>
      <w:r w:rsidRPr="0014343D">
        <w:t xml:space="preserve"> mm, </w:t>
      </w:r>
      <w:r w:rsidR="00733F65">
        <w:t>1.8</w:t>
      </w:r>
      <w:r w:rsidRPr="0014343D">
        <w:t xml:space="preserve"> mm and 5.</w:t>
      </w:r>
      <w:r w:rsidR="00733F65">
        <w:t>4</w:t>
      </w:r>
      <w:r w:rsidRPr="0014343D">
        <w:t xml:space="preserve"> mm in north, east and up components, respectively.</w:t>
      </w:r>
      <w:r w:rsidR="008A06E0" w:rsidRPr="0014343D">
        <w:t xml:space="preserve"> </w:t>
      </w:r>
      <w:r w:rsidR="0033240C">
        <w:t xml:space="preserve">Note that there is no solution for the stations GETI and UMSS from Malaysia, </w:t>
      </w:r>
      <w:r w:rsidR="00ED51FF">
        <w:t>NT04 and VUNT from Vietnam, because of the poor data quality.</w:t>
      </w:r>
    </w:p>
    <w:p w:rsidR="0014343D" w:rsidRDefault="0014343D" w:rsidP="0014343D">
      <w:pPr>
        <w:pStyle w:val="Tabletitle"/>
      </w:pPr>
      <w:r w:rsidRPr="0014343D">
        <w:rPr>
          <w:rStyle w:val="Tabletitlebold"/>
        </w:rPr>
        <w:t>Table 1.</w:t>
      </w:r>
      <w:r w:rsidRPr="00B50FC5">
        <w:t xml:space="preserve"> </w:t>
      </w:r>
      <w:r w:rsidRPr="00D56349">
        <w:t xml:space="preserve">The repeatability RMS for the </w:t>
      </w:r>
      <w:r w:rsidR="00AA7DE5">
        <w:t xml:space="preserve">APRGP 2012 </w:t>
      </w:r>
      <w:r w:rsidR="00737872">
        <w:t xml:space="preserve">GPS </w:t>
      </w:r>
      <w:r w:rsidRPr="00D56349">
        <w:t>campaign stations.</w:t>
      </w:r>
    </w:p>
    <w:tbl>
      <w:tblPr>
        <w:tblStyle w:val="TableStyleGAHeaderRow"/>
        <w:tblW w:w="5995" w:type="dxa"/>
        <w:tblLayout w:type="fixed"/>
        <w:tblLook w:val="0020" w:firstRow="1" w:lastRow="0" w:firstColumn="0" w:lastColumn="0" w:noHBand="0" w:noVBand="0"/>
        <w:tblCaption w:val="The coordinate repeatability RMS for the APRGP 2012 campaign stations"/>
        <w:tblDescription w:val="This table shows the coordinate repeatability RMS for the APRGP 2012 campaign stations in terms of station name, country and horizontal as well as vertical components, the unit is in millimeters."/>
      </w:tblPr>
      <w:tblGrid>
        <w:gridCol w:w="994"/>
        <w:gridCol w:w="1329"/>
        <w:gridCol w:w="1350"/>
        <w:gridCol w:w="1239"/>
        <w:gridCol w:w="1083"/>
      </w:tblGrid>
      <w:tr w:rsidR="0014343D" w:rsidRPr="0090158C" w:rsidTr="00DF0021">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90158C">
            <w:r w:rsidRPr="0090158C">
              <w:t>Station</w:t>
            </w:r>
          </w:p>
        </w:tc>
        <w:tc>
          <w:tcPr>
            <w:tcW w:w="1329" w:type="dxa"/>
          </w:tcPr>
          <w:p w:rsidR="0014343D" w:rsidRPr="0090158C" w:rsidRDefault="0014343D" w:rsidP="0090158C">
            <w:pPr>
              <w:cnfStyle w:val="100000000000" w:firstRow="1" w:lastRow="0" w:firstColumn="0" w:lastColumn="0" w:oddVBand="0" w:evenVBand="0" w:oddHBand="0" w:evenHBand="0" w:firstRowFirstColumn="0" w:firstRowLastColumn="0" w:lastRowFirstColumn="0" w:lastRowLastColumn="0"/>
            </w:pPr>
            <w:r w:rsidRPr="0090158C">
              <w:t>Country</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14343D" w:rsidP="0090158C">
            <w:r w:rsidRPr="0090158C">
              <w:t>North</w:t>
            </w:r>
            <w:r w:rsidR="00761768" w:rsidRPr="0090158C">
              <w:t xml:space="preserve"> </w:t>
            </w:r>
            <w:r w:rsidRPr="0090158C">
              <w:t>(mm)</w:t>
            </w:r>
          </w:p>
        </w:tc>
        <w:tc>
          <w:tcPr>
            <w:tcW w:w="1239" w:type="dxa"/>
          </w:tcPr>
          <w:p w:rsidR="0014343D" w:rsidRPr="0090158C" w:rsidRDefault="0014343D" w:rsidP="0090158C">
            <w:pPr>
              <w:cnfStyle w:val="100000000000" w:firstRow="1" w:lastRow="0" w:firstColumn="0" w:lastColumn="0" w:oddVBand="0" w:evenVBand="0" w:oddHBand="0" w:evenHBand="0" w:firstRowFirstColumn="0" w:firstRowLastColumn="0" w:lastRowFirstColumn="0" w:lastRowLastColumn="0"/>
            </w:pPr>
            <w:r w:rsidRPr="0090158C">
              <w:t>East</w:t>
            </w:r>
            <w:r w:rsidR="00761768" w:rsidRPr="0090158C">
              <w:t xml:space="preserve"> </w:t>
            </w:r>
            <w:r w:rsidRPr="0090158C">
              <w:t>(mm)</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14343D" w:rsidP="0090158C">
            <w:r w:rsidRPr="0090158C">
              <w:t>Up</w:t>
            </w:r>
            <w:r w:rsidR="00761768" w:rsidRPr="0090158C">
              <w:t xml:space="preserve"> </w:t>
            </w:r>
            <w:r w:rsidRPr="0090158C">
              <w:t>(mm)</w:t>
            </w:r>
          </w:p>
        </w:tc>
      </w:tr>
      <w:tr w:rsidR="0014343D" w:rsidRPr="0090158C" w:rsidTr="009015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9E6248" w:rsidP="0090158C">
            <w:bookmarkStart w:id="8" w:name="_Hlk267555028"/>
            <w:r w:rsidRPr="0090158C">
              <w:t>LABI</w:t>
            </w:r>
          </w:p>
        </w:tc>
        <w:tc>
          <w:tcPr>
            <w:tcW w:w="1329" w:type="dxa"/>
          </w:tcPr>
          <w:p w:rsidR="0014343D" w:rsidRPr="0090158C" w:rsidRDefault="0014343D" w:rsidP="0090158C">
            <w:pPr>
              <w:cnfStyle w:val="000000100000" w:firstRow="0" w:lastRow="0" w:firstColumn="0" w:lastColumn="0" w:oddVBand="0" w:evenVBand="0" w:oddHBand="1" w:evenHBand="0" w:firstRowFirstColumn="0" w:firstRowLastColumn="0" w:lastRowFirstColumn="0" w:lastRowLastColumn="0"/>
            </w:pPr>
            <w:r w:rsidRPr="0090158C">
              <w:t>Brunei</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D01327" w:rsidP="0090158C">
            <w:r w:rsidRPr="0090158C">
              <w:t>0.8</w:t>
            </w:r>
          </w:p>
        </w:tc>
        <w:tc>
          <w:tcPr>
            <w:tcW w:w="1239" w:type="dxa"/>
          </w:tcPr>
          <w:p w:rsidR="0014343D" w:rsidRPr="0090158C" w:rsidRDefault="00D01327" w:rsidP="0090158C">
            <w:pPr>
              <w:cnfStyle w:val="000000100000" w:firstRow="0" w:lastRow="0" w:firstColumn="0" w:lastColumn="0" w:oddVBand="0" w:evenVBand="0" w:oddHBand="1" w:evenHBand="0" w:firstRowFirstColumn="0" w:firstRowLastColumn="0" w:lastRowFirstColumn="0" w:lastRowLastColumn="0"/>
            </w:pPr>
            <w:r w:rsidRPr="0090158C">
              <w:t>1.9</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D01327" w:rsidP="0090158C">
            <w:r w:rsidRPr="0090158C">
              <w:t>7.4</w:t>
            </w:r>
          </w:p>
        </w:tc>
      </w:tr>
      <w:bookmarkEnd w:id="8"/>
      <w:tr w:rsidR="0014343D" w:rsidRPr="0090158C" w:rsidTr="0090158C">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9E6248" w:rsidP="0090158C">
            <w:r w:rsidRPr="0090158C">
              <w:t>TEMB</w:t>
            </w:r>
          </w:p>
        </w:tc>
        <w:tc>
          <w:tcPr>
            <w:tcW w:w="1329" w:type="dxa"/>
          </w:tcPr>
          <w:p w:rsidR="0014343D" w:rsidRPr="0090158C" w:rsidRDefault="0014343D" w:rsidP="0090158C">
            <w:pPr>
              <w:cnfStyle w:val="000000010000" w:firstRow="0" w:lastRow="0" w:firstColumn="0" w:lastColumn="0" w:oddVBand="0" w:evenVBand="0" w:oddHBand="0" w:evenHBand="1" w:firstRowFirstColumn="0" w:firstRowLastColumn="0" w:lastRowFirstColumn="0" w:lastRowLastColumn="0"/>
            </w:pPr>
            <w:r w:rsidRPr="0090158C">
              <w:t>Brunei</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D01327" w:rsidP="0090158C">
            <w:r w:rsidRPr="0090158C">
              <w:t>1</w:t>
            </w:r>
            <w:r w:rsidR="0014343D" w:rsidRPr="0090158C">
              <w:t>.1</w:t>
            </w:r>
          </w:p>
        </w:tc>
        <w:tc>
          <w:tcPr>
            <w:tcW w:w="1239" w:type="dxa"/>
          </w:tcPr>
          <w:p w:rsidR="0014343D" w:rsidRPr="0090158C" w:rsidRDefault="0014343D" w:rsidP="0090158C">
            <w:pPr>
              <w:cnfStyle w:val="000000010000" w:firstRow="0" w:lastRow="0" w:firstColumn="0" w:lastColumn="0" w:oddVBand="0" w:evenVBand="0" w:oddHBand="0" w:evenHBand="1" w:firstRowFirstColumn="0" w:firstRowLastColumn="0" w:lastRowFirstColumn="0" w:lastRowLastColumn="0"/>
            </w:pPr>
            <w:r w:rsidRPr="0090158C">
              <w:t>2.</w:t>
            </w:r>
            <w:r w:rsidR="00D01327" w:rsidRPr="0090158C">
              <w:t>2</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D01327" w:rsidP="0090158C">
            <w:r w:rsidRPr="0090158C">
              <w:t>7</w:t>
            </w:r>
            <w:r w:rsidR="0014343D" w:rsidRPr="0090158C">
              <w:t>.2</w:t>
            </w:r>
          </w:p>
        </w:tc>
      </w:tr>
      <w:tr w:rsidR="0014343D" w:rsidRPr="0090158C" w:rsidTr="009015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90158C">
            <w:r w:rsidRPr="0090158C">
              <w:t>UKUR</w:t>
            </w:r>
          </w:p>
        </w:tc>
        <w:tc>
          <w:tcPr>
            <w:tcW w:w="1329" w:type="dxa"/>
          </w:tcPr>
          <w:p w:rsidR="0014343D" w:rsidRPr="0090158C" w:rsidRDefault="0014343D" w:rsidP="0090158C">
            <w:pPr>
              <w:cnfStyle w:val="000000100000" w:firstRow="0" w:lastRow="0" w:firstColumn="0" w:lastColumn="0" w:oddVBand="0" w:evenVBand="0" w:oddHBand="1" w:evenHBand="0" w:firstRowFirstColumn="0" w:firstRowLastColumn="0" w:lastRowFirstColumn="0" w:lastRowLastColumn="0"/>
            </w:pPr>
            <w:r w:rsidRPr="0090158C">
              <w:t>Brunei</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14343D" w:rsidP="0090158C">
            <w:r w:rsidRPr="0090158C">
              <w:t>1.</w:t>
            </w:r>
            <w:r w:rsidR="00D01327" w:rsidRPr="0090158C">
              <w:t>3</w:t>
            </w:r>
          </w:p>
        </w:tc>
        <w:tc>
          <w:tcPr>
            <w:tcW w:w="1239" w:type="dxa"/>
          </w:tcPr>
          <w:p w:rsidR="0014343D" w:rsidRPr="0090158C" w:rsidRDefault="0014343D" w:rsidP="0090158C">
            <w:pPr>
              <w:cnfStyle w:val="000000100000" w:firstRow="0" w:lastRow="0" w:firstColumn="0" w:lastColumn="0" w:oddVBand="0" w:evenVBand="0" w:oddHBand="1" w:evenHBand="0" w:firstRowFirstColumn="0" w:firstRowLastColumn="0" w:lastRowFirstColumn="0" w:lastRowLastColumn="0"/>
            </w:pPr>
            <w:r w:rsidRPr="0090158C">
              <w:t>1.</w:t>
            </w:r>
            <w:r w:rsidR="00D01327" w:rsidRPr="0090158C">
              <w:t>4</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D01327" w:rsidP="0090158C">
            <w:r w:rsidRPr="0090158C">
              <w:t>3</w:t>
            </w:r>
            <w:r w:rsidR="0014343D" w:rsidRPr="0090158C">
              <w:t>.</w:t>
            </w:r>
            <w:r w:rsidRPr="0090158C">
              <w:t>6</w:t>
            </w:r>
          </w:p>
        </w:tc>
      </w:tr>
      <w:tr w:rsidR="00BB3FA8" w:rsidRPr="0090158C" w:rsidTr="0090158C">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BB3FA8" w:rsidRPr="0090158C" w:rsidRDefault="00BB3FA8" w:rsidP="0090158C">
            <w:r w:rsidRPr="0090158C">
              <w:t>KDAL</w:t>
            </w:r>
          </w:p>
        </w:tc>
        <w:tc>
          <w:tcPr>
            <w:tcW w:w="1329" w:type="dxa"/>
          </w:tcPr>
          <w:p w:rsidR="00BB3FA8" w:rsidRPr="0090158C" w:rsidRDefault="00BB3FA8" w:rsidP="0090158C">
            <w:pPr>
              <w:cnfStyle w:val="000000010000" w:firstRow="0" w:lastRow="0" w:firstColumn="0" w:lastColumn="0" w:oddVBand="0" w:evenVBand="0" w:oddHBand="0" w:evenHBand="1" w:firstRowFirstColumn="0" w:firstRowLastColumn="0" w:lastRowFirstColumn="0" w:lastRowLastColumn="0"/>
            </w:pPr>
            <w:r w:rsidRPr="0090158C">
              <w:t>Cambodia</w:t>
            </w:r>
          </w:p>
        </w:tc>
        <w:tc>
          <w:tcPr>
            <w:cnfStyle w:val="000010000000" w:firstRow="0" w:lastRow="0" w:firstColumn="0" w:lastColumn="0" w:oddVBand="1" w:evenVBand="0" w:oddHBand="0" w:evenHBand="0" w:firstRowFirstColumn="0" w:firstRowLastColumn="0" w:lastRowFirstColumn="0" w:lastRowLastColumn="0"/>
            <w:tcW w:w="1350" w:type="dxa"/>
          </w:tcPr>
          <w:p w:rsidR="00BB3FA8" w:rsidRPr="0090158C" w:rsidRDefault="00D1448D" w:rsidP="0090158C">
            <w:r w:rsidRPr="0090158C">
              <w:t>2.8</w:t>
            </w:r>
          </w:p>
        </w:tc>
        <w:tc>
          <w:tcPr>
            <w:tcW w:w="1239" w:type="dxa"/>
          </w:tcPr>
          <w:p w:rsidR="00BB3FA8" w:rsidRPr="0090158C" w:rsidRDefault="00D1448D" w:rsidP="0090158C">
            <w:pPr>
              <w:cnfStyle w:val="000000010000" w:firstRow="0" w:lastRow="0" w:firstColumn="0" w:lastColumn="0" w:oddVBand="0" w:evenVBand="0" w:oddHBand="0" w:evenHBand="1" w:firstRowFirstColumn="0" w:firstRowLastColumn="0" w:lastRowFirstColumn="0" w:lastRowLastColumn="0"/>
            </w:pPr>
            <w:r w:rsidRPr="0090158C">
              <w:t>2.5</w:t>
            </w:r>
          </w:p>
        </w:tc>
        <w:tc>
          <w:tcPr>
            <w:cnfStyle w:val="000010000000" w:firstRow="0" w:lastRow="0" w:firstColumn="0" w:lastColumn="0" w:oddVBand="1" w:evenVBand="0" w:oddHBand="0" w:evenHBand="0" w:firstRowFirstColumn="0" w:firstRowLastColumn="0" w:lastRowFirstColumn="0" w:lastRowLastColumn="0"/>
            <w:tcW w:w="1083" w:type="dxa"/>
          </w:tcPr>
          <w:p w:rsidR="00BB3FA8" w:rsidRPr="0090158C" w:rsidRDefault="00D1448D" w:rsidP="0090158C">
            <w:r w:rsidRPr="0090158C">
              <w:t>6.2</w:t>
            </w:r>
          </w:p>
        </w:tc>
      </w:tr>
      <w:tr w:rsidR="004C07B0" w:rsidRPr="0090158C" w:rsidTr="009015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4C07B0" w:rsidRPr="0090158C" w:rsidRDefault="004C07B0" w:rsidP="0090158C">
            <w:r w:rsidRPr="0090158C">
              <w:t>SIEM</w:t>
            </w:r>
          </w:p>
        </w:tc>
        <w:tc>
          <w:tcPr>
            <w:tcW w:w="1329" w:type="dxa"/>
          </w:tcPr>
          <w:p w:rsidR="004C07B0" w:rsidRPr="0090158C" w:rsidRDefault="004C07B0" w:rsidP="0090158C">
            <w:pPr>
              <w:cnfStyle w:val="000000100000" w:firstRow="0" w:lastRow="0" w:firstColumn="0" w:lastColumn="0" w:oddVBand="0" w:evenVBand="0" w:oddHBand="1" w:evenHBand="0" w:firstRowFirstColumn="0" w:firstRowLastColumn="0" w:lastRowFirstColumn="0" w:lastRowLastColumn="0"/>
            </w:pPr>
            <w:r w:rsidRPr="0090158C">
              <w:t>Cambodia</w:t>
            </w:r>
          </w:p>
        </w:tc>
        <w:tc>
          <w:tcPr>
            <w:cnfStyle w:val="000010000000" w:firstRow="0" w:lastRow="0" w:firstColumn="0" w:lastColumn="0" w:oddVBand="1" w:evenVBand="0" w:oddHBand="0" w:evenHBand="0" w:firstRowFirstColumn="0" w:firstRowLastColumn="0" w:lastRowFirstColumn="0" w:lastRowLastColumn="0"/>
            <w:tcW w:w="1350" w:type="dxa"/>
          </w:tcPr>
          <w:p w:rsidR="004C07B0" w:rsidRPr="0090158C" w:rsidRDefault="00D1448D" w:rsidP="0090158C">
            <w:r w:rsidRPr="0090158C">
              <w:t>2.1</w:t>
            </w:r>
          </w:p>
        </w:tc>
        <w:tc>
          <w:tcPr>
            <w:tcW w:w="1239" w:type="dxa"/>
          </w:tcPr>
          <w:p w:rsidR="004C07B0" w:rsidRPr="0090158C" w:rsidRDefault="00D1448D" w:rsidP="0090158C">
            <w:pPr>
              <w:cnfStyle w:val="000000100000" w:firstRow="0" w:lastRow="0" w:firstColumn="0" w:lastColumn="0" w:oddVBand="0" w:evenVBand="0" w:oddHBand="1" w:evenHBand="0" w:firstRowFirstColumn="0" w:firstRowLastColumn="0" w:lastRowFirstColumn="0" w:lastRowLastColumn="0"/>
            </w:pPr>
            <w:r w:rsidRPr="0090158C">
              <w:t>2.3</w:t>
            </w:r>
          </w:p>
        </w:tc>
        <w:tc>
          <w:tcPr>
            <w:cnfStyle w:val="000010000000" w:firstRow="0" w:lastRow="0" w:firstColumn="0" w:lastColumn="0" w:oddVBand="1" w:evenVBand="0" w:oddHBand="0" w:evenHBand="0" w:firstRowFirstColumn="0" w:firstRowLastColumn="0" w:lastRowFirstColumn="0" w:lastRowLastColumn="0"/>
            <w:tcW w:w="1083" w:type="dxa"/>
          </w:tcPr>
          <w:p w:rsidR="004C07B0" w:rsidRPr="0090158C" w:rsidRDefault="00D1448D" w:rsidP="0090158C">
            <w:r w:rsidRPr="0090158C">
              <w:t>8.9</w:t>
            </w:r>
          </w:p>
        </w:tc>
      </w:tr>
      <w:tr w:rsidR="004C07B0" w:rsidRPr="0090158C" w:rsidTr="0090158C">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4C07B0" w:rsidRPr="0090158C" w:rsidRDefault="004C07B0" w:rsidP="0090158C">
            <w:r w:rsidRPr="0090158C">
              <w:t>STUE</w:t>
            </w:r>
          </w:p>
        </w:tc>
        <w:tc>
          <w:tcPr>
            <w:tcW w:w="1329" w:type="dxa"/>
          </w:tcPr>
          <w:p w:rsidR="004C07B0" w:rsidRPr="0090158C" w:rsidRDefault="004C07B0" w:rsidP="0090158C">
            <w:pPr>
              <w:cnfStyle w:val="000000010000" w:firstRow="0" w:lastRow="0" w:firstColumn="0" w:lastColumn="0" w:oddVBand="0" w:evenVBand="0" w:oddHBand="0" w:evenHBand="1" w:firstRowFirstColumn="0" w:firstRowLastColumn="0" w:lastRowFirstColumn="0" w:lastRowLastColumn="0"/>
            </w:pPr>
            <w:r w:rsidRPr="0090158C">
              <w:t>Cambodia</w:t>
            </w:r>
          </w:p>
        </w:tc>
        <w:tc>
          <w:tcPr>
            <w:cnfStyle w:val="000010000000" w:firstRow="0" w:lastRow="0" w:firstColumn="0" w:lastColumn="0" w:oddVBand="1" w:evenVBand="0" w:oddHBand="0" w:evenHBand="0" w:firstRowFirstColumn="0" w:firstRowLastColumn="0" w:lastRowFirstColumn="0" w:lastRowLastColumn="0"/>
            <w:tcW w:w="1350" w:type="dxa"/>
          </w:tcPr>
          <w:p w:rsidR="004C07B0" w:rsidRPr="0090158C" w:rsidRDefault="00D1448D" w:rsidP="0090158C">
            <w:r w:rsidRPr="0090158C">
              <w:t>1.4</w:t>
            </w:r>
          </w:p>
        </w:tc>
        <w:tc>
          <w:tcPr>
            <w:tcW w:w="1239" w:type="dxa"/>
          </w:tcPr>
          <w:p w:rsidR="004C07B0" w:rsidRPr="0090158C" w:rsidRDefault="00D1448D" w:rsidP="0090158C">
            <w:pPr>
              <w:cnfStyle w:val="000000010000" w:firstRow="0" w:lastRow="0" w:firstColumn="0" w:lastColumn="0" w:oddVBand="0" w:evenVBand="0" w:oddHBand="0" w:evenHBand="1" w:firstRowFirstColumn="0" w:firstRowLastColumn="0" w:lastRowFirstColumn="0" w:lastRowLastColumn="0"/>
            </w:pPr>
            <w:r w:rsidRPr="0090158C">
              <w:t>1.4</w:t>
            </w:r>
          </w:p>
        </w:tc>
        <w:tc>
          <w:tcPr>
            <w:cnfStyle w:val="000010000000" w:firstRow="0" w:lastRow="0" w:firstColumn="0" w:lastColumn="0" w:oddVBand="1" w:evenVBand="0" w:oddHBand="0" w:evenHBand="0" w:firstRowFirstColumn="0" w:firstRowLastColumn="0" w:lastRowFirstColumn="0" w:lastRowLastColumn="0"/>
            <w:tcW w:w="1083" w:type="dxa"/>
          </w:tcPr>
          <w:p w:rsidR="004C07B0" w:rsidRPr="0090158C" w:rsidRDefault="00D1448D" w:rsidP="0090158C">
            <w:r w:rsidRPr="0090158C">
              <w:t>4.9</w:t>
            </w:r>
          </w:p>
        </w:tc>
      </w:tr>
      <w:tr w:rsidR="004C07B0" w:rsidRPr="0090158C" w:rsidTr="009015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4C07B0" w:rsidRPr="0090158C" w:rsidRDefault="004C07B0" w:rsidP="0090158C">
            <w:r w:rsidRPr="0090158C">
              <w:t>TKEO</w:t>
            </w:r>
          </w:p>
        </w:tc>
        <w:tc>
          <w:tcPr>
            <w:tcW w:w="1329" w:type="dxa"/>
          </w:tcPr>
          <w:p w:rsidR="004C07B0" w:rsidRPr="0090158C" w:rsidRDefault="004C07B0" w:rsidP="0090158C">
            <w:pPr>
              <w:cnfStyle w:val="000000100000" w:firstRow="0" w:lastRow="0" w:firstColumn="0" w:lastColumn="0" w:oddVBand="0" w:evenVBand="0" w:oddHBand="1" w:evenHBand="0" w:firstRowFirstColumn="0" w:firstRowLastColumn="0" w:lastRowFirstColumn="0" w:lastRowLastColumn="0"/>
            </w:pPr>
            <w:r w:rsidRPr="0090158C">
              <w:t>Cambodia</w:t>
            </w:r>
          </w:p>
        </w:tc>
        <w:tc>
          <w:tcPr>
            <w:cnfStyle w:val="000010000000" w:firstRow="0" w:lastRow="0" w:firstColumn="0" w:lastColumn="0" w:oddVBand="1" w:evenVBand="0" w:oddHBand="0" w:evenHBand="0" w:firstRowFirstColumn="0" w:firstRowLastColumn="0" w:lastRowFirstColumn="0" w:lastRowLastColumn="0"/>
            <w:tcW w:w="1350" w:type="dxa"/>
          </w:tcPr>
          <w:p w:rsidR="004C07B0" w:rsidRPr="0090158C" w:rsidRDefault="00D1448D" w:rsidP="0090158C">
            <w:r w:rsidRPr="0090158C">
              <w:t>2.6</w:t>
            </w:r>
          </w:p>
        </w:tc>
        <w:tc>
          <w:tcPr>
            <w:tcW w:w="1239" w:type="dxa"/>
          </w:tcPr>
          <w:p w:rsidR="004C07B0" w:rsidRPr="0090158C" w:rsidRDefault="00D1448D" w:rsidP="0090158C">
            <w:pPr>
              <w:cnfStyle w:val="000000100000" w:firstRow="0" w:lastRow="0" w:firstColumn="0" w:lastColumn="0" w:oddVBand="0" w:evenVBand="0" w:oddHBand="1" w:evenHBand="0" w:firstRowFirstColumn="0" w:firstRowLastColumn="0" w:lastRowFirstColumn="0" w:lastRowLastColumn="0"/>
            </w:pPr>
            <w:r w:rsidRPr="0090158C">
              <w:t>2.4</w:t>
            </w:r>
          </w:p>
        </w:tc>
        <w:tc>
          <w:tcPr>
            <w:cnfStyle w:val="000010000000" w:firstRow="0" w:lastRow="0" w:firstColumn="0" w:lastColumn="0" w:oddVBand="1" w:evenVBand="0" w:oddHBand="0" w:evenHBand="0" w:firstRowFirstColumn="0" w:firstRowLastColumn="0" w:lastRowFirstColumn="0" w:lastRowLastColumn="0"/>
            <w:tcW w:w="1083" w:type="dxa"/>
          </w:tcPr>
          <w:p w:rsidR="004C07B0" w:rsidRPr="0090158C" w:rsidRDefault="00D1448D" w:rsidP="0090158C">
            <w:r w:rsidRPr="0090158C">
              <w:t>6.2</w:t>
            </w:r>
          </w:p>
        </w:tc>
      </w:tr>
      <w:tr w:rsidR="005120C0" w:rsidRPr="0090158C" w:rsidTr="0090158C">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5120C0" w:rsidRPr="0090158C" w:rsidRDefault="005120C0" w:rsidP="0090158C">
            <w:r w:rsidRPr="0090158C">
              <w:t>HKFN</w:t>
            </w:r>
          </w:p>
        </w:tc>
        <w:tc>
          <w:tcPr>
            <w:tcW w:w="1329" w:type="dxa"/>
          </w:tcPr>
          <w:p w:rsidR="005120C0" w:rsidRPr="0090158C" w:rsidRDefault="005120C0" w:rsidP="0090158C">
            <w:pPr>
              <w:cnfStyle w:val="000000010000" w:firstRow="0" w:lastRow="0" w:firstColumn="0" w:lastColumn="0" w:oddVBand="0" w:evenVBand="0" w:oddHBand="0" w:evenHBand="1" w:firstRowFirstColumn="0" w:firstRowLastColumn="0" w:lastRowFirstColumn="0" w:lastRowLastColumn="0"/>
            </w:pPr>
            <w:r w:rsidRPr="0090158C">
              <w:t>Hong Kong</w:t>
            </w:r>
          </w:p>
        </w:tc>
        <w:tc>
          <w:tcPr>
            <w:cnfStyle w:val="000010000000" w:firstRow="0" w:lastRow="0" w:firstColumn="0" w:lastColumn="0" w:oddVBand="1" w:evenVBand="0" w:oddHBand="0" w:evenHBand="0" w:firstRowFirstColumn="0" w:firstRowLastColumn="0" w:lastRowFirstColumn="0" w:lastRowLastColumn="0"/>
            <w:tcW w:w="1350" w:type="dxa"/>
          </w:tcPr>
          <w:p w:rsidR="005120C0" w:rsidRPr="0090158C" w:rsidRDefault="00592195" w:rsidP="0090158C">
            <w:r w:rsidRPr="0090158C">
              <w:t>3.1</w:t>
            </w:r>
          </w:p>
        </w:tc>
        <w:tc>
          <w:tcPr>
            <w:tcW w:w="1239" w:type="dxa"/>
          </w:tcPr>
          <w:p w:rsidR="005120C0" w:rsidRPr="0090158C" w:rsidRDefault="00592195" w:rsidP="0090158C">
            <w:pPr>
              <w:cnfStyle w:val="000000010000" w:firstRow="0" w:lastRow="0" w:firstColumn="0" w:lastColumn="0" w:oddVBand="0" w:evenVBand="0" w:oddHBand="0" w:evenHBand="1" w:firstRowFirstColumn="0" w:firstRowLastColumn="0" w:lastRowFirstColumn="0" w:lastRowLastColumn="0"/>
            </w:pPr>
            <w:r w:rsidRPr="0090158C">
              <w:t>1.6</w:t>
            </w:r>
          </w:p>
        </w:tc>
        <w:tc>
          <w:tcPr>
            <w:cnfStyle w:val="000010000000" w:firstRow="0" w:lastRow="0" w:firstColumn="0" w:lastColumn="0" w:oddVBand="1" w:evenVBand="0" w:oddHBand="0" w:evenHBand="0" w:firstRowFirstColumn="0" w:firstRowLastColumn="0" w:lastRowFirstColumn="0" w:lastRowLastColumn="0"/>
            <w:tcW w:w="1083" w:type="dxa"/>
          </w:tcPr>
          <w:p w:rsidR="005120C0" w:rsidRPr="0090158C" w:rsidRDefault="00592195" w:rsidP="0090158C">
            <w:r w:rsidRPr="0090158C">
              <w:t>9.2</w:t>
            </w:r>
          </w:p>
        </w:tc>
      </w:tr>
      <w:tr w:rsidR="0089439F" w:rsidRPr="0090158C" w:rsidTr="009015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89439F" w:rsidRPr="0090158C" w:rsidRDefault="0089439F" w:rsidP="0090158C">
            <w:r w:rsidRPr="0090158C">
              <w:t>HKKT</w:t>
            </w:r>
          </w:p>
        </w:tc>
        <w:tc>
          <w:tcPr>
            <w:tcW w:w="1329" w:type="dxa"/>
          </w:tcPr>
          <w:p w:rsidR="0089439F" w:rsidRPr="0090158C" w:rsidRDefault="0089439F" w:rsidP="0090158C">
            <w:pPr>
              <w:cnfStyle w:val="000000100000" w:firstRow="0" w:lastRow="0" w:firstColumn="0" w:lastColumn="0" w:oddVBand="0" w:evenVBand="0" w:oddHBand="1" w:evenHBand="0" w:firstRowFirstColumn="0" w:firstRowLastColumn="0" w:lastRowFirstColumn="0" w:lastRowLastColumn="0"/>
            </w:pPr>
            <w:r w:rsidRPr="0090158C">
              <w:t>Hong Kong</w:t>
            </w:r>
          </w:p>
        </w:tc>
        <w:tc>
          <w:tcPr>
            <w:cnfStyle w:val="000010000000" w:firstRow="0" w:lastRow="0" w:firstColumn="0" w:lastColumn="0" w:oddVBand="1" w:evenVBand="0" w:oddHBand="0" w:evenHBand="0" w:firstRowFirstColumn="0" w:firstRowLastColumn="0" w:lastRowFirstColumn="0" w:lastRowLastColumn="0"/>
            <w:tcW w:w="1350" w:type="dxa"/>
          </w:tcPr>
          <w:p w:rsidR="0089439F" w:rsidRPr="0090158C" w:rsidRDefault="00592195" w:rsidP="0090158C">
            <w:r w:rsidRPr="0090158C">
              <w:t>1.7</w:t>
            </w:r>
          </w:p>
        </w:tc>
        <w:tc>
          <w:tcPr>
            <w:tcW w:w="1239" w:type="dxa"/>
          </w:tcPr>
          <w:p w:rsidR="0089439F" w:rsidRPr="0090158C" w:rsidRDefault="005718AE" w:rsidP="0090158C">
            <w:pPr>
              <w:cnfStyle w:val="000000100000" w:firstRow="0" w:lastRow="0" w:firstColumn="0" w:lastColumn="0" w:oddVBand="0" w:evenVBand="0" w:oddHBand="1" w:evenHBand="0" w:firstRowFirstColumn="0" w:firstRowLastColumn="0" w:lastRowFirstColumn="0" w:lastRowLastColumn="0"/>
            </w:pPr>
            <w:r w:rsidRPr="0090158C">
              <w:t>4.4</w:t>
            </w:r>
          </w:p>
        </w:tc>
        <w:tc>
          <w:tcPr>
            <w:cnfStyle w:val="000010000000" w:firstRow="0" w:lastRow="0" w:firstColumn="0" w:lastColumn="0" w:oddVBand="1" w:evenVBand="0" w:oddHBand="0" w:evenHBand="0" w:firstRowFirstColumn="0" w:firstRowLastColumn="0" w:lastRowFirstColumn="0" w:lastRowLastColumn="0"/>
            <w:tcW w:w="1083" w:type="dxa"/>
          </w:tcPr>
          <w:p w:rsidR="0089439F" w:rsidRPr="0090158C" w:rsidRDefault="005718AE" w:rsidP="0090158C">
            <w:r w:rsidRPr="0090158C">
              <w:t>11.2</w:t>
            </w:r>
          </w:p>
        </w:tc>
      </w:tr>
      <w:tr w:rsidR="0089439F" w:rsidRPr="0090158C" w:rsidTr="0090158C">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89439F" w:rsidRPr="0090158C" w:rsidRDefault="0089439F" w:rsidP="0090158C">
            <w:r w:rsidRPr="0090158C">
              <w:t>HKLT</w:t>
            </w:r>
          </w:p>
        </w:tc>
        <w:tc>
          <w:tcPr>
            <w:tcW w:w="1329" w:type="dxa"/>
          </w:tcPr>
          <w:p w:rsidR="0089439F" w:rsidRPr="0090158C" w:rsidRDefault="0089439F" w:rsidP="0090158C">
            <w:pPr>
              <w:cnfStyle w:val="000000010000" w:firstRow="0" w:lastRow="0" w:firstColumn="0" w:lastColumn="0" w:oddVBand="0" w:evenVBand="0" w:oddHBand="0" w:evenHBand="1" w:firstRowFirstColumn="0" w:firstRowLastColumn="0" w:lastRowFirstColumn="0" w:lastRowLastColumn="0"/>
            </w:pPr>
            <w:r w:rsidRPr="0090158C">
              <w:t>Hong Kong</w:t>
            </w:r>
          </w:p>
        </w:tc>
        <w:tc>
          <w:tcPr>
            <w:cnfStyle w:val="000010000000" w:firstRow="0" w:lastRow="0" w:firstColumn="0" w:lastColumn="0" w:oddVBand="1" w:evenVBand="0" w:oddHBand="0" w:evenHBand="0" w:firstRowFirstColumn="0" w:firstRowLastColumn="0" w:lastRowFirstColumn="0" w:lastRowLastColumn="0"/>
            <w:tcW w:w="1350" w:type="dxa"/>
          </w:tcPr>
          <w:p w:rsidR="0089439F" w:rsidRPr="0090158C" w:rsidRDefault="005718AE" w:rsidP="0090158C">
            <w:r w:rsidRPr="0090158C">
              <w:t>1.9</w:t>
            </w:r>
          </w:p>
        </w:tc>
        <w:tc>
          <w:tcPr>
            <w:tcW w:w="1239" w:type="dxa"/>
          </w:tcPr>
          <w:p w:rsidR="0089439F" w:rsidRPr="0090158C" w:rsidRDefault="005718AE" w:rsidP="0090158C">
            <w:pPr>
              <w:cnfStyle w:val="000000010000" w:firstRow="0" w:lastRow="0" w:firstColumn="0" w:lastColumn="0" w:oddVBand="0" w:evenVBand="0" w:oddHBand="0" w:evenHBand="1" w:firstRowFirstColumn="0" w:firstRowLastColumn="0" w:lastRowFirstColumn="0" w:lastRowLastColumn="0"/>
            </w:pPr>
            <w:r w:rsidRPr="0090158C">
              <w:t>3.6</w:t>
            </w:r>
          </w:p>
        </w:tc>
        <w:tc>
          <w:tcPr>
            <w:cnfStyle w:val="000010000000" w:firstRow="0" w:lastRow="0" w:firstColumn="0" w:lastColumn="0" w:oddVBand="1" w:evenVBand="0" w:oddHBand="0" w:evenHBand="0" w:firstRowFirstColumn="0" w:firstRowLastColumn="0" w:lastRowFirstColumn="0" w:lastRowLastColumn="0"/>
            <w:tcW w:w="1083" w:type="dxa"/>
          </w:tcPr>
          <w:p w:rsidR="0089439F" w:rsidRPr="0090158C" w:rsidRDefault="005718AE" w:rsidP="0090158C">
            <w:r w:rsidRPr="0090158C">
              <w:t>6.7</w:t>
            </w:r>
          </w:p>
        </w:tc>
      </w:tr>
      <w:tr w:rsidR="0089439F" w:rsidRPr="0090158C" w:rsidTr="009015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89439F" w:rsidRPr="0090158C" w:rsidRDefault="0089439F" w:rsidP="0090158C">
            <w:r w:rsidRPr="0090158C">
              <w:t>HKQT</w:t>
            </w:r>
          </w:p>
        </w:tc>
        <w:tc>
          <w:tcPr>
            <w:tcW w:w="1329" w:type="dxa"/>
          </w:tcPr>
          <w:p w:rsidR="0089439F" w:rsidRPr="0090158C" w:rsidRDefault="0089439F" w:rsidP="0090158C">
            <w:pPr>
              <w:cnfStyle w:val="000000100000" w:firstRow="0" w:lastRow="0" w:firstColumn="0" w:lastColumn="0" w:oddVBand="0" w:evenVBand="0" w:oddHBand="1" w:evenHBand="0" w:firstRowFirstColumn="0" w:firstRowLastColumn="0" w:lastRowFirstColumn="0" w:lastRowLastColumn="0"/>
            </w:pPr>
            <w:r w:rsidRPr="0090158C">
              <w:t>Hong Kong</w:t>
            </w:r>
          </w:p>
        </w:tc>
        <w:tc>
          <w:tcPr>
            <w:cnfStyle w:val="000010000000" w:firstRow="0" w:lastRow="0" w:firstColumn="0" w:lastColumn="0" w:oddVBand="1" w:evenVBand="0" w:oddHBand="0" w:evenHBand="0" w:firstRowFirstColumn="0" w:firstRowLastColumn="0" w:lastRowFirstColumn="0" w:lastRowLastColumn="0"/>
            <w:tcW w:w="1350" w:type="dxa"/>
          </w:tcPr>
          <w:p w:rsidR="0089439F" w:rsidRPr="0090158C" w:rsidRDefault="005718AE" w:rsidP="0090158C">
            <w:r w:rsidRPr="0090158C">
              <w:t>2.2</w:t>
            </w:r>
          </w:p>
        </w:tc>
        <w:tc>
          <w:tcPr>
            <w:tcW w:w="1239" w:type="dxa"/>
          </w:tcPr>
          <w:p w:rsidR="0089439F" w:rsidRPr="0090158C" w:rsidRDefault="005718AE" w:rsidP="0090158C">
            <w:pPr>
              <w:cnfStyle w:val="000000100000" w:firstRow="0" w:lastRow="0" w:firstColumn="0" w:lastColumn="0" w:oddVBand="0" w:evenVBand="0" w:oddHBand="1" w:evenHBand="0" w:firstRowFirstColumn="0" w:firstRowLastColumn="0" w:lastRowFirstColumn="0" w:lastRowLastColumn="0"/>
            </w:pPr>
            <w:r w:rsidRPr="0090158C">
              <w:t>3.9</w:t>
            </w:r>
          </w:p>
        </w:tc>
        <w:tc>
          <w:tcPr>
            <w:cnfStyle w:val="000010000000" w:firstRow="0" w:lastRow="0" w:firstColumn="0" w:lastColumn="0" w:oddVBand="1" w:evenVBand="0" w:oddHBand="0" w:evenHBand="0" w:firstRowFirstColumn="0" w:firstRowLastColumn="0" w:lastRowFirstColumn="0" w:lastRowLastColumn="0"/>
            <w:tcW w:w="1083" w:type="dxa"/>
          </w:tcPr>
          <w:p w:rsidR="0089439F" w:rsidRPr="0090158C" w:rsidRDefault="005718AE" w:rsidP="0090158C">
            <w:r w:rsidRPr="0090158C">
              <w:t>4.0</w:t>
            </w:r>
          </w:p>
        </w:tc>
      </w:tr>
      <w:tr w:rsidR="0089439F" w:rsidRPr="0090158C" w:rsidTr="0090158C">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89439F" w:rsidRPr="0090158C" w:rsidRDefault="0089439F" w:rsidP="0090158C">
            <w:r w:rsidRPr="0090158C">
              <w:lastRenderedPageBreak/>
              <w:t>HKSC</w:t>
            </w:r>
          </w:p>
        </w:tc>
        <w:tc>
          <w:tcPr>
            <w:tcW w:w="1329" w:type="dxa"/>
          </w:tcPr>
          <w:p w:rsidR="0089439F" w:rsidRPr="0090158C" w:rsidRDefault="0089439F" w:rsidP="0090158C">
            <w:pPr>
              <w:cnfStyle w:val="000000010000" w:firstRow="0" w:lastRow="0" w:firstColumn="0" w:lastColumn="0" w:oddVBand="0" w:evenVBand="0" w:oddHBand="0" w:evenHBand="1" w:firstRowFirstColumn="0" w:firstRowLastColumn="0" w:lastRowFirstColumn="0" w:lastRowLastColumn="0"/>
            </w:pPr>
            <w:r w:rsidRPr="0090158C">
              <w:t>Hong Kong</w:t>
            </w:r>
          </w:p>
        </w:tc>
        <w:tc>
          <w:tcPr>
            <w:cnfStyle w:val="000010000000" w:firstRow="0" w:lastRow="0" w:firstColumn="0" w:lastColumn="0" w:oddVBand="1" w:evenVBand="0" w:oddHBand="0" w:evenHBand="0" w:firstRowFirstColumn="0" w:firstRowLastColumn="0" w:lastRowFirstColumn="0" w:lastRowLastColumn="0"/>
            <w:tcW w:w="1350" w:type="dxa"/>
          </w:tcPr>
          <w:p w:rsidR="0089439F" w:rsidRPr="0090158C" w:rsidRDefault="005718AE" w:rsidP="0090158C">
            <w:r w:rsidRPr="0090158C">
              <w:t>2.2</w:t>
            </w:r>
          </w:p>
        </w:tc>
        <w:tc>
          <w:tcPr>
            <w:tcW w:w="1239" w:type="dxa"/>
          </w:tcPr>
          <w:p w:rsidR="0089439F" w:rsidRPr="0090158C" w:rsidRDefault="005718AE" w:rsidP="0090158C">
            <w:pPr>
              <w:cnfStyle w:val="000000010000" w:firstRow="0" w:lastRow="0" w:firstColumn="0" w:lastColumn="0" w:oddVBand="0" w:evenVBand="0" w:oddHBand="0" w:evenHBand="1" w:firstRowFirstColumn="0" w:firstRowLastColumn="0" w:lastRowFirstColumn="0" w:lastRowLastColumn="0"/>
            </w:pPr>
            <w:r w:rsidRPr="0090158C">
              <w:t>3.2</w:t>
            </w:r>
          </w:p>
        </w:tc>
        <w:tc>
          <w:tcPr>
            <w:cnfStyle w:val="000010000000" w:firstRow="0" w:lastRow="0" w:firstColumn="0" w:lastColumn="0" w:oddVBand="1" w:evenVBand="0" w:oddHBand="0" w:evenHBand="0" w:firstRowFirstColumn="0" w:firstRowLastColumn="0" w:lastRowFirstColumn="0" w:lastRowLastColumn="0"/>
            <w:tcW w:w="1083" w:type="dxa"/>
          </w:tcPr>
          <w:p w:rsidR="0089439F" w:rsidRPr="0090158C" w:rsidRDefault="005718AE" w:rsidP="0090158C">
            <w:r w:rsidRPr="0090158C">
              <w:t>10.0</w:t>
            </w:r>
          </w:p>
        </w:tc>
      </w:tr>
      <w:tr w:rsidR="0089439F" w:rsidRPr="0090158C" w:rsidTr="009015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89439F" w:rsidRPr="0090158C" w:rsidRDefault="0089439F" w:rsidP="0090158C">
            <w:r w:rsidRPr="0090158C">
              <w:t>HKSL</w:t>
            </w:r>
          </w:p>
        </w:tc>
        <w:tc>
          <w:tcPr>
            <w:tcW w:w="1329" w:type="dxa"/>
          </w:tcPr>
          <w:p w:rsidR="0089439F" w:rsidRPr="0090158C" w:rsidRDefault="0089439F" w:rsidP="0090158C">
            <w:pPr>
              <w:cnfStyle w:val="000000100000" w:firstRow="0" w:lastRow="0" w:firstColumn="0" w:lastColumn="0" w:oddVBand="0" w:evenVBand="0" w:oddHBand="1" w:evenHBand="0" w:firstRowFirstColumn="0" w:firstRowLastColumn="0" w:lastRowFirstColumn="0" w:lastRowLastColumn="0"/>
            </w:pPr>
            <w:r w:rsidRPr="0090158C">
              <w:t>Hong Kong</w:t>
            </w:r>
          </w:p>
        </w:tc>
        <w:tc>
          <w:tcPr>
            <w:cnfStyle w:val="000010000000" w:firstRow="0" w:lastRow="0" w:firstColumn="0" w:lastColumn="0" w:oddVBand="1" w:evenVBand="0" w:oddHBand="0" w:evenHBand="0" w:firstRowFirstColumn="0" w:firstRowLastColumn="0" w:lastRowFirstColumn="0" w:lastRowLastColumn="0"/>
            <w:tcW w:w="1350" w:type="dxa"/>
          </w:tcPr>
          <w:p w:rsidR="0089439F" w:rsidRPr="0090158C" w:rsidRDefault="005718AE" w:rsidP="0090158C">
            <w:r w:rsidRPr="0090158C">
              <w:t>1.9</w:t>
            </w:r>
          </w:p>
        </w:tc>
        <w:tc>
          <w:tcPr>
            <w:tcW w:w="1239" w:type="dxa"/>
          </w:tcPr>
          <w:p w:rsidR="0089439F" w:rsidRPr="0090158C" w:rsidRDefault="005718AE" w:rsidP="0090158C">
            <w:pPr>
              <w:cnfStyle w:val="000000100000" w:firstRow="0" w:lastRow="0" w:firstColumn="0" w:lastColumn="0" w:oddVBand="0" w:evenVBand="0" w:oddHBand="1" w:evenHBand="0" w:firstRowFirstColumn="0" w:firstRowLastColumn="0" w:lastRowFirstColumn="0" w:lastRowLastColumn="0"/>
            </w:pPr>
            <w:r w:rsidRPr="0090158C">
              <w:t>2.3</w:t>
            </w:r>
          </w:p>
        </w:tc>
        <w:tc>
          <w:tcPr>
            <w:cnfStyle w:val="000010000000" w:firstRow="0" w:lastRow="0" w:firstColumn="0" w:lastColumn="0" w:oddVBand="1" w:evenVBand="0" w:oddHBand="0" w:evenHBand="0" w:firstRowFirstColumn="0" w:firstRowLastColumn="0" w:lastRowFirstColumn="0" w:lastRowLastColumn="0"/>
            <w:tcW w:w="1083" w:type="dxa"/>
          </w:tcPr>
          <w:p w:rsidR="0089439F" w:rsidRPr="0090158C" w:rsidRDefault="005718AE" w:rsidP="0090158C">
            <w:r w:rsidRPr="0090158C">
              <w:t>7.5</w:t>
            </w:r>
          </w:p>
        </w:tc>
      </w:tr>
      <w:tr w:rsidR="0089439F" w:rsidRPr="0090158C" w:rsidTr="0090158C">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89439F" w:rsidRPr="0090158C" w:rsidRDefault="0089439F" w:rsidP="0090158C">
            <w:r w:rsidRPr="0090158C">
              <w:t>HKST</w:t>
            </w:r>
          </w:p>
        </w:tc>
        <w:tc>
          <w:tcPr>
            <w:tcW w:w="1329" w:type="dxa"/>
          </w:tcPr>
          <w:p w:rsidR="0089439F" w:rsidRPr="0090158C" w:rsidRDefault="0089439F" w:rsidP="0090158C">
            <w:pPr>
              <w:cnfStyle w:val="000000010000" w:firstRow="0" w:lastRow="0" w:firstColumn="0" w:lastColumn="0" w:oddVBand="0" w:evenVBand="0" w:oddHBand="0" w:evenHBand="1" w:firstRowFirstColumn="0" w:firstRowLastColumn="0" w:lastRowFirstColumn="0" w:lastRowLastColumn="0"/>
            </w:pPr>
            <w:r w:rsidRPr="0090158C">
              <w:t>Hong Kong</w:t>
            </w:r>
          </w:p>
        </w:tc>
        <w:tc>
          <w:tcPr>
            <w:cnfStyle w:val="000010000000" w:firstRow="0" w:lastRow="0" w:firstColumn="0" w:lastColumn="0" w:oddVBand="1" w:evenVBand="0" w:oddHBand="0" w:evenHBand="0" w:firstRowFirstColumn="0" w:firstRowLastColumn="0" w:lastRowFirstColumn="0" w:lastRowLastColumn="0"/>
            <w:tcW w:w="1350" w:type="dxa"/>
          </w:tcPr>
          <w:p w:rsidR="0089439F" w:rsidRPr="0090158C" w:rsidRDefault="005718AE" w:rsidP="0090158C">
            <w:r w:rsidRPr="0090158C">
              <w:t>2.6</w:t>
            </w:r>
          </w:p>
        </w:tc>
        <w:tc>
          <w:tcPr>
            <w:tcW w:w="1239" w:type="dxa"/>
          </w:tcPr>
          <w:p w:rsidR="0089439F" w:rsidRPr="0090158C" w:rsidRDefault="005718AE" w:rsidP="0090158C">
            <w:pPr>
              <w:cnfStyle w:val="000000010000" w:firstRow="0" w:lastRow="0" w:firstColumn="0" w:lastColumn="0" w:oddVBand="0" w:evenVBand="0" w:oddHBand="0" w:evenHBand="1" w:firstRowFirstColumn="0" w:firstRowLastColumn="0" w:lastRowFirstColumn="0" w:lastRowLastColumn="0"/>
            </w:pPr>
            <w:r w:rsidRPr="0090158C">
              <w:t>4.8</w:t>
            </w:r>
          </w:p>
        </w:tc>
        <w:tc>
          <w:tcPr>
            <w:cnfStyle w:val="000010000000" w:firstRow="0" w:lastRow="0" w:firstColumn="0" w:lastColumn="0" w:oddVBand="1" w:evenVBand="0" w:oddHBand="0" w:evenHBand="0" w:firstRowFirstColumn="0" w:firstRowLastColumn="0" w:lastRowFirstColumn="0" w:lastRowLastColumn="0"/>
            <w:tcW w:w="1083" w:type="dxa"/>
          </w:tcPr>
          <w:p w:rsidR="0089439F" w:rsidRPr="0090158C" w:rsidRDefault="005718AE" w:rsidP="0090158C">
            <w:r w:rsidRPr="0090158C">
              <w:t>8.7</w:t>
            </w:r>
          </w:p>
        </w:tc>
      </w:tr>
      <w:tr w:rsidR="0089439F" w:rsidRPr="0090158C" w:rsidTr="009015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89439F" w:rsidRPr="0090158C" w:rsidRDefault="0089439F" w:rsidP="0090158C">
            <w:r w:rsidRPr="0090158C">
              <w:t>T430</w:t>
            </w:r>
          </w:p>
        </w:tc>
        <w:tc>
          <w:tcPr>
            <w:tcW w:w="1329" w:type="dxa"/>
          </w:tcPr>
          <w:p w:rsidR="0089439F" w:rsidRPr="0090158C" w:rsidRDefault="0089439F" w:rsidP="0090158C">
            <w:pPr>
              <w:cnfStyle w:val="000000100000" w:firstRow="0" w:lastRow="0" w:firstColumn="0" w:lastColumn="0" w:oddVBand="0" w:evenVBand="0" w:oddHBand="1" w:evenHBand="0" w:firstRowFirstColumn="0" w:firstRowLastColumn="0" w:lastRowFirstColumn="0" w:lastRowLastColumn="0"/>
            </w:pPr>
            <w:r w:rsidRPr="0090158C">
              <w:t>Hong Kong</w:t>
            </w:r>
          </w:p>
        </w:tc>
        <w:tc>
          <w:tcPr>
            <w:cnfStyle w:val="000010000000" w:firstRow="0" w:lastRow="0" w:firstColumn="0" w:lastColumn="0" w:oddVBand="1" w:evenVBand="0" w:oddHBand="0" w:evenHBand="0" w:firstRowFirstColumn="0" w:firstRowLastColumn="0" w:lastRowFirstColumn="0" w:lastRowLastColumn="0"/>
            <w:tcW w:w="1350" w:type="dxa"/>
          </w:tcPr>
          <w:p w:rsidR="0089439F" w:rsidRPr="0090158C" w:rsidRDefault="00E510B9" w:rsidP="0090158C">
            <w:r w:rsidRPr="0090158C">
              <w:t>3.2</w:t>
            </w:r>
          </w:p>
        </w:tc>
        <w:tc>
          <w:tcPr>
            <w:tcW w:w="1239" w:type="dxa"/>
          </w:tcPr>
          <w:p w:rsidR="0089439F" w:rsidRPr="0090158C" w:rsidRDefault="00E510B9" w:rsidP="0090158C">
            <w:pPr>
              <w:cnfStyle w:val="000000100000" w:firstRow="0" w:lastRow="0" w:firstColumn="0" w:lastColumn="0" w:oddVBand="0" w:evenVBand="0" w:oddHBand="1" w:evenHBand="0" w:firstRowFirstColumn="0" w:firstRowLastColumn="0" w:lastRowFirstColumn="0" w:lastRowLastColumn="0"/>
            </w:pPr>
            <w:r w:rsidRPr="0090158C">
              <w:t>1.3</w:t>
            </w:r>
          </w:p>
        </w:tc>
        <w:tc>
          <w:tcPr>
            <w:cnfStyle w:val="000010000000" w:firstRow="0" w:lastRow="0" w:firstColumn="0" w:lastColumn="0" w:oddVBand="1" w:evenVBand="0" w:oddHBand="0" w:evenHBand="0" w:firstRowFirstColumn="0" w:firstRowLastColumn="0" w:lastRowFirstColumn="0" w:lastRowLastColumn="0"/>
            <w:tcW w:w="1083" w:type="dxa"/>
          </w:tcPr>
          <w:p w:rsidR="0089439F" w:rsidRPr="0090158C" w:rsidRDefault="00E510B9" w:rsidP="0090158C">
            <w:r w:rsidRPr="0090158C">
              <w:t>8.4</w:t>
            </w:r>
          </w:p>
        </w:tc>
      </w:tr>
      <w:tr w:rsidR="0014343D" w:rsidRPr="0090158C" w:rsidTr="0090158C">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90158C">
            <w:r w:rsidRPr="0090158C">
              <w:t xml:space="preserve">0029 </w:t>
            </w:r>
          </w:p>
        </w:tc>
        <w:tc>
          <w:tcPr>
            <w:tcW w:w="1329" w:type="dxa"/>
          </w:tcPr>
          <w:p w:rsidR="0014343D" w:rsidRPr="0090158C" w:rsidRDefault="0014343D" w:rsidP="0090158C">
            <w:pPr>
              <w:cnfStyle w:val="000000010000" w:firstRow="0" w:lastRow="0" w:firstColumn="0" w:lastColumn="0" w:oddVBand="0" w:evenVBand="0" w:oddHBand="0" w:evenHBand="1" w:firstRowFirstColumn="0" w:firstRowLastColumn="0" w:lastRowFirstColumn="0" w:lastRowLastColumn="0"/>
            </w:pPr>
            <w:r w:rsidRPr="0090158C">
              <w:t>Japan</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96051A" w:rsidP="0090158C">
            <w:r w:rsidRPr="0090158C">
              <w:t>2.3</w:t>
            </w:r>
          </w:p>
        </w:tc>
        <w:tc>
          <w:tcPr>
            <w:tcW w:w="1239" w:type="dxa"/>
          </w:tcPr>
          <w:p w:rsidR="0014343D" w:rsidRPr="0090158C" w:rsidRDefault="0096051A" w:rsidP="0090158C">
            <w:pPr>
              <w:cnfStyle w:val="000000010000" w:firstRow="0" w:lastRow="0" w:firstColumn="0" w:lastColumn="0" w:oddVBand="0" w:evenVBand="0" w:oddHBand="0" w:evenHBand="1" w:firstRowFirstColumn="0" w:firstRowLastColumn="0" w:lastRowFirstColumn="0" w:lastRowLastColumn="0"/>
            </w:pPr>
            <w:r w:rsidRPr="0090158C">
              <w:t>1.8</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96051A" w:rsidP="0090158C">
            <w:r w:rsidRPr="0090158C">
              <w:t>4.8</w:t>
            </w:r>
          </w:p>
        </w:tc>
      </w:tr>
      <w:tr w:rsidR="0014343D" w:rsidRPr="0090158C" w:rsidTr="009015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90158C">
            <w:r w:rsidRPr="0090158C">
              <w:t>0745</w:t>
            </w:r>
          </w:p>
        </w:tc>
        <w:tc>
          <w:tcPr>
            <w:tcW w:w="1329" w:type="dxa"/>
          </w:tcPr>
          <w:p w:rsidR="0014343D" w:rsidRPr="0090158C" w:rsidRDefault="0014343D" w:rsidP="0090158C">
            <w:pPr>
              <w:cnfStyle w:val="000000100000" w:firstRow="0" w:lastRow="0" w:firstColumn="0" w:lastColumn="0" w:oddVBand="0" w:evenVBand="0" w:oddHBand="1" w:evenHBand="0" w:firstRowFirstColumn="0" w:firstRowLastColumn="0" w:lastRowFirstColumn="0" w:lastRowLastColumn="0"/>
            </w:pPr>
            <w:r w:rsidRPr="0090158C">
              <w:t>Japan</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96051A" w:rsidP="0090158C">
            <w:r w:rsidRPr="0090158C">
              <w:t>2.8</w:t>
            </w:r>
          </w:p>
        </w:tc>
        <w:tc>
          <w:tcPr>
            <w:tcW w:w="1239" w:type="dxa"/>
          </w:tcPr>
          <w:p w:rsidR="0014343D" w:rsidRPr="0090158C" w:rsidRDefault="0096051A" w:rsidP="0090158C">
            <w:pPr>
              <w:cnfStyle w:val="000000100000" w:firstRow="0" w:lastRow="0" w:firstColumn="0" w:lastColumn="0" w:oddVBand="0" w:evenVBand="0" w:oddHBand="1" w:evenHBand="0" w:firstRowFirstColumn="0" w:firstRowLastColumn="0" w:lastRowFirstColumn="0" w:lastRowLastColumn="0"/>
            </w:pPr>
            <w:r w:rsidRPr="0090158C">
              <w:t>2.1</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96051A" w:rsidP="0090158C">
            <w:r w:rsidRPr="0090158C">
              <w:t>6.4</w:t>
            </w:r>
          </w:p>
        </w:tc>
      </w:tr>
      <w:tr w:rsidR="0014343D" w:rsidRPr="0090158C" w:rsidTr="0090158C">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90158C">
            <w:r w:rsidRPr="0090158C">
              <w:t>0746</w:t>
            </w:r>
          </w:p>
        </w:tc>
        <w:tc>
          <w:tcPr>
            <w:tcW w:w="1329" w:type="dxa"/>
          </w:tcPr>
          <w:p w:rsidR="0014343D" w:rsidRPr="0090158C" w:rsidRDefault="0014343D" w:rsidP="0090158C">
            <w:pPr>
              <w:cnfStyle w:val="000000010000" w:firstRow="0" w:lastRow="0" w:firstColumn="0" w:lastColumn="0" w:oddVBand="0" w:evenVBand="0" w:oddHBand="0" w:evenHBand="1" w:firstRowFirstColumn="0" w:firstRowLastColumn="0" w:lastRowFirstColumn="0" w:lastRowLastColumn="0"/>
            </w:pPr>
            <w:r w:rsidRPr="0090158C">
              <w:t>Japan</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96051A" w:rsidP="0090158C">
            <w:r w:rsidRPr="0090158C">
              <w:t>1.8</w:t>
            </w:r>
          </w:p>
        </w:tc>
        <w:tc>
          <w:tcPr>
            <w:tcW w:w="1239" w:type="dxa"/>
          </w:tcPr>
          <w:p w:rsidR="0014343D" w:rsidRPr="0090158C" w:rsidRDefault="0096051A" w:rsidP="0090158C">
            <w:pPr>
              <w:cnfStyle w:val="000000010000" w:firstRow="0" w:lastRow="0" w:firstColumn="0" w:lastColumn="0" w:oddVBand="0" w:evenVBand="0" w:oddHBand="0" w:evenHBand="1" w:firstRowFirstColumn="0" w:firstRowLastColumn="0" w:lastRowFirstColumn="0" w:lastRowLastColumn="0"/>
            </w:pPr>
            <w:r w:rsidRPr="0090158C">
              <w:t>2.5</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96051A" w:rsidP="0090158C">
            <w:r w:rsidRPr="0090158C">
              <w:t>5.0</w:t>
            </w:r>
          </w:p>
        </w:tc>
      </w:tr>
      <w:tr w:rsidR="0014343D" w:rsidRPr="0090158C" w:rsidTr="009015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90158C">
            <w:r w:rsidRPr="0090158C">
              <w:t xml:space="preserve">0837 </w:t>
            </w:r>
          </w:p>
        </w:tc>
        <w:tc>
          <w:tcPr>
            <w:tcW w:w="1329" w:type="dxa"/>
          </w:tcPr>
          <w:p w:rsidR="0014343D" w:rsidRPr="0090158C" w:rsidRDefault="0014343D" w:rsidP="0090158C">
            <w:pPr>
              <w:cnfStyle w:val="000000100000" w:firstRow="0" w:lastRow="0" w:firstColumn="0" w:lastColumn="0" w:oddVBand="0" w:evenVBand="0" w:oddHBand="1" w:evenHBand="0" w:firstRowFirstColumn="0" w:firstRowLastColumn="0" w:lastRowFirstColumn="0" w:lastRowLastColumn="0"/>
            </w:pPr>
            <w:r w:rsidRPr="0090158C">
              <w:t>Japan</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96051A" w:rsidP="0090158C">
            <w:r w:rsidRPr="0090158C">
              <w:t>2.3</w:t>
            </w:r>
          </w:p>
        </w:tc>
        <w:tc>
          <w:tcPr>
            <w:tcW w:w="1239" w:type="dxa"/>
          </w:tcPr>
          <w:p w:rsidR="0014343D" w:rsidRPr="0090158C" w:rsidRDefault="0096051A" w:rsidP="0090158C">
            <w:pPr>
              <w:cnfStyle w:val="000000100000" w:firstRow="0" w:lastRow="0" w:firstColumn="0" w:lastColumn="0" w:oddVBand="0" w:evenVBand="0" w:oddHBand="1" w:evenHBand="0" w:firstRowFirstColumn="0" w:firstRowLastColumn="0" w:lastRowFirstColumn="0" w:lastRowLastColumn="0"/>
            </w:pPr>
            <w:r w:rsidRPr="0090158C">
              <w:t>2.2</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96051A" w:rsidP="0090158C">
            <w:r w:rsidRPr="0090158C">
              <w:t>9.0</w:t>
            </w:r>
          </w:p>
        </w:tc>
      </w:tr>
      <w:tr w:rsidR="0014343D" w:rsidRPr="0090158C" w:rsidTr="0090158C">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90158C">
            <w:r w:rsidRPr="0090158C">
              <w:t>1135</w:t>
            </w:r>
          </w:p>
        </w:tc>
        <w:tc>
          <w:tcPr>
            <w:tcW w:w="1329" w:type="dxa"/>
          </w:tcPr>
          <w:p w:rsidR="0014343D" w:rsidRPr="0090158C" w:rsidRDefault="0014343D" w:rsidP="0090158C">
            <w:pPr>
              <w:cnfStyle w:val="000000010000" w:firstRow="0" w:lastRow="0" w:firstColumn="0" w:lastColumn="0" w:oddVBand="0" w:evenVBand="0" w:oddHBand="0" w:evenHBand="1" w:firstRowFirstColumn="0" w:firstRowLastColumn="0" w:lastRowFirstColumn="0" w:lastRowLastColumn="0"/>
            </w:pPr>
            <w:r w:rsidRPr="0090158C">
              <w:t>Japan</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96051A" w:rsidP="0090158C">
            <w:r w:rsidRPr="0090158C">
              <w:t>1.1</w:t>
            </w:r>
          </w:p>
        </w:tc>
        <w:tc>
          <w:tcPr>
            <w:tcW w:w="1239" w:type="dxa"/>
          </w:tcPr>
          <w:p w:rsidR="0014343D" w:rsidRPr="0090158C" w:rsidRDefault="0096051A" w:rsidP="0090158C">
            <w:pPr>
              <w:cnfStyle w:val="000000010000" w:firstRow="0" w:lastRow="0" w:firstColumn="0" w:lastColumn="0" w:oddVBand="0" w:evenVBand="0" w:oddHBand="0" w:evenHBand="1" w:firstRowFirstColumn="0" w:firstRowLastColumn="0" w:lastRowFirstColumn="0" w:lastRowLastColumn="0"/>
            </w:pPr>
            <w:r w:rsidRPr="0090158C">
              <w:t>2.3</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96051A" w:rsidP="0090158C">
            <w:r w:rsidRPr="0090158C">
              <w:t>5.6</w:t>
            </w:r>
          </w:p>
        </w:tc>
      </w:tr>
      <w:tr w:rsidR="0014343D" w:rsidRPr="0090158C" w:rsidTr="009015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90158C">
            <w:r w:rsidRPr="0090158C">
              <w:t>2004</w:t>
            </w:r>
          </w:p>
        </w:tc>
        <w:tc>
          <w:tcPr>
            <w:tcW w:w="1329" w:type="dxa"/>
          </w:tcPr>
          <w:p w:rsidR="0014343D" w:rsidRPr="0090158C" w:rsidRDefault="0014343D" w:rsidP="0090158C">
            <w:pPr>
              <w:cnfStyle w:val="000000100000" w:firstRow="0" w:lastRow="0" w:firstColumn="0" w:lastColumn="0" w:oddVBand="0" w:evenVBand="0" w:oddHBand="1" w:evenHBand="0" w:firstRowFirstColumn="0" w:firstRowLastColumn="0" w:lastRowFirstColumn="0" w:lastRowLastColumn="0"/>
            </w:pPr>
            <w:r w:rsidRPr="0090158C">
              <w:t>Japan</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96051A" w:rsidP="0090158C">
            <w:r w:rsidRPr="0090158C">
              <w:t>2.8</w:t>
            </w:r>
          </w:p>
        </w:tc>
        <w:tc>
          <w:tcPr>
            <w:tcW w:w="1239" w:type="dxa"/>
          </w:tcPr>
          <w:p w:rsidR="0014343D" w:rsidRPr="0090158C" w:rsidRDefault="0096051A" w:rsidP="0090158C">
            <w:pPr>
              <w:cnfStyle w:val="000000100000" w:firstRow="0" w:lastRow="0" w:firstColumn="0" w:lastColumn="0" w:oddVBand="0" w:evenVBand="0" w:oddHBand="1" w:evenHBand="0" w:firstRowFirstColumn="0" w:firstRowLastColumn="0" w:lastRowFirstColumn="0" w:lastRowLastColumn="0"/>
            </w:pPr>
            <w:r w:rsidRPr="0090158C">
              <w:t>2.8</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96051A" w:rsidP="0090158C">
            <w:r w:rsidRPr="0090158C">
              <w:t>6.9</w:t>
            </w:r>
          </w:p>
        </w:tc>
      </w:tr>
      <w:tr w:rsidR="0014343D" w:rsidRPr="0090158C" w:rsidTr="0090158C">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90158C">
            <w:r w:rsidRPr="0090158C">
              <w:t>2005</w:t>
            </w:r>
          </w:p>
        </w:tc>
        <w:tc>
          <w:tcPr>
            <w:tcW w:w="1329" w:type="dxa"/>
          </w:tcPr>
          <w:p w:rsidR="0014343D" w:rsidRPr="0090158C" w:rsidRDefault="0014343D" w:rsidP="0090158C">
            <w:pPr>
              <w:cnfStyle w:val="000000010000" w:firstRow="0" w:lastRow="0" w:firstColumn="0" w:lastColumn="0" w:oddVBand="0" w:evenVBand="0" w:oddHBand="0" w:evenHBand="1" w:firstRowFirstColumn="0" w:firstRowLastColumn="0" w:lastRowFirstColumn="0" w:lastRowLastColumn="0"/>
            </w:pPr>
            <w:r w:rsidRPr="0090158C">
              <w:t>Japan</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96051A" w:rsidP="0090158C">
            <w:r w:rsidRPr="0090158C">
              <w:t>1.2</w:t>
            </w:r>
          </w:p>
        </w:tc>
        <w:tc>
          <w:tcPr>
            <w:tcW w:w="1239" w:type="dxa"/>
          </w:tcPr>
          <w:p w:rsidR="0014343D" w:rsidRPr="0090158C" w:rsidRDefault="0096051A" w:rsidP="0090158C">
            <w:pPr>
              <w:cnfStyle w:val="000000010000" w:firstRow="0" w:lastRow="0" w:firstColumn="0" w:lastColumn="0" w:oddVBand="0" w:evenVBand="0" w:oddHBand="0" w:evenHBand="1" w:firstRowFirstColumn="0" w:firstRowLastColumn="0" w:lastRowFirstColumn="0" w:lastRowLastColumn="0"/>
            </w:pPr>
            <w:r w:rsidRPr="0090158C">
              <w:t>3.6</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96051A" w:rsidP="0090158C">
            <w:r w:rsidRPr="0090158C">
              <w:t>4.7</w:t>
            </w:r>
          </w:p>
        </w:tc>
      </w:tr>
      <w:tr w:rsidR="0014343D" w:rsidRPr="0090158C" w:rsidTr="009015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90158C">
            <w:r w:rsidRPr="0090158C">
              <w:t>2007</w:t>
            </w:r>
          </w:p>
        </w:tc>
        <w:tc>
          <w:tcPr>
            <w:tcW w:w="1329" w:type="dxa"/>
          </w:tcPr>
          <w:p w:rsidR="0014343D" w:rsidRPr="0090158C" w:rsidRDefault="0014343D" w:rsidP="0090158C">
            <w:pPr>
              <w:cnfStyle w:val="000000100000" w:firstRow="0" w:lastRow="0" w:firstColumn="0" w:lastColumn="0" w:oddVBand="0" w:evenVBand="0" w:oddHBand="1" w:evenHBand="0" w:firstRowFirstColumn="0" w:firstRowLastColumn="0" w:lastRowFirstColumn="0" w:lastRowLastColumn="0"/>
            </w:pPr>
            <w:r w:rsidRPr="0090158C">
              <w:t>Japan</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96051A" w:rsidP="0090158C">
            <w:r w:rsidRPr="0090158C">
              <w:t>1.7</w:t>
            </w:r>
          </w:p>
        </w:tc>
        <w:tc>
          <w:tcPr>
            <w:tcW w:w="1239" w:type="dxa"/>
          </w:tcPr>
          <w:p w:rsidR="0014343D" w:rsidRPr="0090158C" w:rsidRDefault="0096051A" w:rsidP="0090158C">
            <w:pPr>
              <w:cnfStyle w:val="000000100000" w:firstRow="0" w:lastRow="0" w:firstColumn="0" w:lastColumn="0" w:oddVBand="0" w:evenVBand="0" w:oddHBand="1" w:evenHBand="0" w:firstRowFirstColumn="0" w:firstRowLastColumn="0" w:lastRowFirstColumn="0" w:lastRowLastColumn="0"/>
            </w:pPr>
            <w:r w:rsidRPr="0090158C">
              <w:t>4.0</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96051A" w:rsidP="0090158C">
            <w:r w:rsidRPr="0090158C">
              <w:t>10.1</w:t>
            </w:r>
          </w:p>
        </w:tc>
      </w:tr>
      <w:tr w:rsidR="0014343D" w:rsidRPr="0090158C" w:rsidTr="0090158C">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90158C">
            <w:r w:rsidRPr="0090158C">
              <w:t>3009</w:t>
            </w:r>
          </w:p>
        </w:tc>
        <w:tc>
          <w:tcPr>
            <w:tcW w:w="1329" w:type="dxa"/>
          </w:tcPr>
          <w:p w:rsidR="0014343D" w:rsidRPr="0090158C" w:rsidRDefault="0014343D" w:rsidP="0090158C">
            <w:pPr>
              <w:cnfStyle w:val="000000010000" w:firstRow="0" w:lastRow="0" w:firstColumn="0" w:lastColumn="0" w:oddVBand="0" w:evenVBand="0" w:oddHBand="0" w:evenHBand="1" w:firstRowFirstColumn="0" w:firstRowLastColumn="0" w:lastRowFirstColumn="0" w:lastRowLastColumn="0"/>
            </w:pPr>
            <w:r w:rsidRPr="0090158C">
              <w:t>Japan</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96051A" w:rsidP="0090158C">
            <w:r w:rsidRPr="0090158C">
              <w:t>2.5</w:t>
            </w:r>
          </w:p>
        </w:tc>
        <w:tc>
          <w:tcPr>
            <w:tcW w:w="1239" w:type="dxa"/>
          </w:tcPr>
          <w:p w:rsidR="0014343D" w:rsidRPr="0090158C" w:rsidRDefault="0096051A" w:rsidP="0090158C">
            <w:pPr>
              <w:cnfStyle w:val="000000010000" w:firstRow="0" w:lastRow="0" w:firstColumn="0" w:lastColumn="0" w:oddVBand="0" w:evenVBand="0" w:oddHBand="0" w:evenHBand="1" w:firstRowFirstColumn="0" w:firstRowLastColumn="0" w:lastRowFirstColumn="0" w:lastRowLastColumn="0"/>
            </w:pPr>
            <w:r w:rsidRPr="0090158C">
              <w:t>3.9</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96051A" w:rsidP="0090158C">
            <w:r w:rsidRPr="0090158C">
              <w:t>7.6</w:t>
            </w:r>
          </w:p>
        </w:tc>
      </w:tr>
      <w:tr w:rsidR="0014343D" w:rsidRPr="0090158C" w:rsidTr="009015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90158C">
            <w:r w:rsidRPr="0090158C">
              <w:t>KRTM</w:t>
            </w:r>
          </w:p>
        </w:tc>
        <w:tc>
          <w:tcPr>
            <w:tcW w:w="1329" w:type="dxa"/>
          </w:tcPr>
          <w:p w:rsidR="0014343D" w:rsidRPr="0090158C" w:rsidRDefault="0014343D" w:rsidP="0090158C">
            <w:pPr>
              <w:cnfStyle w:val="000000100000" w:firstRow="0" w:lastRow="0" w:firstColumn="0" w:lastColumn="0" w:oddVBand="0" w:evenVBand="0" w:oddHBand="1" w:evenHBand="0" w:firstRowFirstColumn="0" w:firstRowLastColumn="0" w:lastRowFirstColumn="0" w:lastRowLastColumn="0"/>
            </w:pPr>
            <w:r w:rsidRPr="0090158C">
              <w:t>Japan</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6F0B5B" w:rsidP="0090158C">
            <w:r w:rsidRPr="0090158C">
              <w:t>1.9</w:t>
            </w:r>
          </w:p>
        </w:tc>
        <w:tc>
          <w:tcPr>
            <w:tcW w:w="1239" w:type="dxa"/>
          </w:tcPr>
          <w:p w:rsidR="0014343D" w:rsidRPr="0090158C" w:rsidRDefault="006F0B5B" w:rsidP="0090158C">
            <w:pPr>
              <w:cnfStyle w:val="000000100000" w:firstRow="0" w:lastRow="0" w:firstColumn="0" w:lastColumn="0" w:oddVBand="0" w:evenVBand="0" w:oddHBand="1" w:evenHBand="0" w:firstRowFirstColumn="0" w:firstRowLastColumn="0" w:lastRowFirstColumn="0" w:lastRowLastColumn="0"/>
            </w:pPr>
            <w:r w:rsidRPr="0090158C">
              <w:t>2.8</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6F0B5B" w:rsidP="0090158C">
            <w:r w:rsidRPr="0090158C">
              <w:t>6.0</w:t>
            </w:r>
          </w:p>
        </w:tc>
      </w:tr>
      <w:tr w:rsidR="0014343D" w:rsidRPr="0090158C" w:rsidTr="0090158C">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90158C">
            <w:r w:rsidRPr="0090158C">
              <w:t>TARW</w:t>
            </w:r>
          </w:p>
        </w:tc>
        <w:tc>
          <w:tcPr>
            <w:tcW w:w="1329" w:type="dxa"/>
          </w:tcPr>
          <w:p w:rsidR="0014343D" w:rsidRPr="0090158C" w:rsidRDefault="0014343D" w:rsidP="0090158C">
            <w:pPr>
              <w:cnfStyle w:val="000000010000" w:firstRow="0" w:lastRow="0" w:firstColumn="0" w:lastColumn="0" w:oddVBand="0" w:evenVBand="0" w:oddHBand="0" w:evenHBand="1" w:firstRowFirstColumn="0" w:firstRowLastColumn="0" w:lastRowFirstColumn="0" w:lastRowLastColumn="0"/>
            </w:pPr>
            <w:r w:rsidRPr="0090158C">
              <w:t>Japan</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96051A" w:rsidP="0090158C">
            <w:r w:rsidRPr="0090158C">
              <w:t>2.5</w:t>
            </w:r>
          </w:p>
        </w:tc>
        <w:tc>
          <w:tcPr>
            <w:tcW w:w="1239" w:type="dxa"/>
          </w:tcPr>
          <w:p w:rsidR="0014343D" w:rsidRPr="0090158C" w:rsidRDefault="0096051A" w:rsidP="0090158C">
            <w:pPr>
              <w:cnfStyle w:val="000000010000" w:firstRow="0" w:lastRow="0" w:firstColumn="0" w:lastColumn="0" w:oddVBand="0" w:evenVBand="0" w:oddHBand="0" w:evenHBand="1" w:firstRowFirstColumn="0" w:firstRowLastColumn="0" w:lastRowFirstColumn="0" w:lastRowLastColumn="0"/>
            </w:pPr>
            <w:r w:rsidRPr="0090158C">
              <w:t>3.6</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96051A" w:rsidP="0090158C">
            <w:r w:rsidRPr="0090158C">
              <w:t>7.2</w:t>
            </w:r>
          </w:p>
        </w:tc>
      </w:tr>
      <w:tr w:rsidR="0014343D" w:rsidRPr="0090158C" w:rsidTr="009015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90158C">
            <w:r w:rsidRPr="0090158C">
              <w:t xml:space="preserve">TSKB </w:t>
            </w:r>
          </w:p>
        </w:tc>
        <w:tc>
          <w:tcPr>
            <w:tcW w:w="1329" w:type="dxa"/>
          </w:tcPr>
          <w:p w:rsidR="0014343D" w:rsidRPr="0090158C" w:rsidRDefault="0014343D" w:rsidP="0090158C">
            <w:pPr>
              <w:cnfStyle w:val="000000100000" w:firstRow="0" w:lastRow="0" w:firstColumn="0" w:lastColumn="0" w:oddVBand="0" w:evenVBand="0" w:oddHBand="1" w:evenHBand="0" w:firstRowFirstColumn="0" w:firstRowLastColumn="0" w:lastRowFirstColumn="0" w:lastRowLastColumn="0"/>
            </w:pPr>
            <w:r w:rsidRPr="0090158C">
              <w:t>Japan</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96051A" w:rsidP="0090158C">
            <w:r w:rsidRPr="0090158C">
              <w:t>1.4</w:t>
            </w:r>
          </w:p>
        </w:tc>
        <w:tc>
          <w:tcPr>
            <w:tcW w:w="1239" w:type="dxa"/>
          </w:tcPr>
          <w:p w:rsidR="0014343D" w:rsidRPr="0090158C" w:rsidRDefault="0096051A" w:rsidP="0090158C">
            <w:pPr>
              <w:cnfStyle w:val="000000100000" w:firstRow="0" w:lastRow="0" w:firstColumn="0" w:lastColumn="0" w:oddVBand="0" w:evenVBand="0" w:oddHBand="1" w:evenHBand="0" w:firstRowFirstColumn="0" w:firstRowLastColumn="0" w:lastRowFirstColumn="0" w:lastRowLastColumn="0"/>
            </w:pPr>
            <w:r w:rsidRPr="0090158C">
              <w:t>1.7</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96051A" w:rsidP="0090158C">
            <w:r w:rsidRPr="0090158C">
              <w:t>6.3</w:t>
            </w:r>
          </w:p>
        </w:tc>
      </w:tr>
      <w:tr w:rsidR="0014343D" w:rsidRPr="0090158C" w:rsidTr="0090158C">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90158C">
            <w:r w:rsidRPr="0090158C">
              <w:t xml:space="preserve">SUWN </w:t>
            </w:r>
          </w:p>
        </w:tc>
        <w:tc>
          <w:tcPr>
            <w:tcW w:w="1329" w:type="dxa"/>
          </w:tcPr>
          <w:p w:rsidR="0014343D" w:rsidRPr="0090158C" w:rsidRDefault="0014343D" w:rsidP="0090158C">
            <w:pPr>
              <w:cnfStyle w:val="000000010000" w:firstRow="0" w:lastRow="0" w:firstColumn="0" w:lastColumn="0" w:oddVBand="0" w:evenVBand="0" w:oddHBand="0" w:evenHBand="1" w:firstRowFirstColumn="0" w:firstRowLastColumn="0" w:lastRowFirstColumn="0" w:lastRowLastColumn="0"/>
            </w:pPr>
            <w:r w:rsidRPr="0090158C">
              <w:t>Korea</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B267DB" w:rsidP="0090158C">
            <w:r w:rsidRPr="0090158C">
              <w:t>1.2</w:t>
            </w:r>
          </w:p>
        </w:tc>
        <w:tc>
          <w:tcPr>
            <w:tcW w:w="1239" w:type="dxa"/>
          </w:tcPr>
          <w:p w:rsidR="0014343D" w:rsidRPr="0090158C" w:rsidRDefault="00B267DB" w:rsidP="0090158C">
            <w:pPr>
              <w:cnfStyle w:val="000000010000" w:firstRow="0" w:lastRow="0" w:firstColumn="0" w:lastColumn="0" w:oddVBand="0" w:evenVBand="0" w:oddHBand="0" w:evenHBand="1" w:firstRowFirstColumn="0" w:firstRowLastColumn="0" w:lastRowFirstColumn="0" w:lastRowLastColumn="0"/>
            </w:pPr>
            <w:r w:rsidRPr="0090158C">
              <w:t>3.4</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B267DB" w:rsidP="0090158C">
            <w:r w:rsidRPr="0090158C">
              <w:t>6.4</w:t>
            </w:r>
          </w:p>
        </w:tc>
      </w:tr>
      <w:tr w:rsidR="00111AC5" w:rsidRPr="0090158C" w:rsidTr="009015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11AC5" w:rsidRPr="0090158C" w:rsidRDefault="008B2266" w:rsidP="0090158C">
            <w:r w:rsidRPr="0090158C">
              <w:t>ATTA</w:t>
            </w:r>
          </w:p>
        </w:tc>
        <w:tc>
          <w:tcPr>
            <w:tcW w:w="1329" w:type="dxa"/>
          </w:tcPr>
          <w:p w:rsidR="00111AC5" w:rsidRPr="0090158C" w:rsidRDefault="00111AC5" w:rsidP="0090158C">
            <w:pPr>
              <w:cnfStyle w:val="000000100000" w:firstRow="0" w:lastRow="0" w:firstColumn="0" w:lastColumn="0" w:oddVBand="0" w:evenVBand="0" w:oddHBand="1" w:evenHBand="0" w:firstRowFirstColumn="0" w:firstRowLastColumn="0" w:lastRowFirstColumn="0" w:lastRowLastColumn="0"/>
            </w:pPr>
            <w:r w:rsidRPr="0090158C">
              <w:t>Lao</w:t>
            </w:r>
            <w:r w:rsidR="00EC66AD" w:rsidRPr="0090158C">
              <w:t>s</w:t>
            </w:r>
          </w:p>
        </w:tc>
        <w:tc>
          <w:tcPr>
            <w:cnfStyle w:val="000010000000" w:firstRow="0" w:lastRow="0" w:firstColumn="0" w:lastColumn="0" w:oddVBand="1" w:evenVBand="0" w:oddHBand="0" w:evenHBand="0" w:firstRowFirstColumn="0" w:firstRowLastColumn="0" w:lastRowFirstColumn="0" w:lastRowLastColumn="0"/>
            <w:tcW w:w="1350" w:type="dxa"/>
          </w:tcPr>
          <w:p w:rsidR="00111AC5" w:rsidRPr="0090158C" w:rsidRDefault="00F36F1C" w:rsidP="0090158C">
            <w:r w:rsidRPr="0090158C">
              <w:t>3.0</w:t>
            </w:r>
          </w:p>
        </w:tc>
        <w:tc>
          <w:tcPr>
            <w:tcW w:w="1239" w:type="dxa"/>
          </w:tcPr>
          <w:p w:rsidR="00111AC5" w:rsidRPr="0090158C" w:rsidRDefault="00F36F1C" w:rsidP="0090158C">
            <w:pPr>
              <w:cnfStyle w:val="000000100000" w:firstRow="0" w:lastRow="0" w:firstColumn="0" w:lastColumn="0" w:oddVBand="0" w:evenVBand="0" w:oddHBand="1" w:evenHBand="0" w:firstRowFirstColumn="0" w:firstRowLastColumn="0" w:lastRowFirstColumn="0" w:lastRowLastColumn="0"/>
            </w:pPr>
            <w:r w:rsidRPr="0090158C">
              <w:t>3.0</w:t>
            </w:r>
          </w:p>
        </w:tc>
        <w:tc>
          <w:tcPr>
            <w:cnfStyle w:val="000010000000" w:firstRow="0" w:lastRow="0" w:firstColumn="0" w:lastColumn="0" w:oddVBand="1" w:evenVBand="0" w:oddHBand="0" w:evenHBand="0" w:firstRowFirstColumn="0" w:firstRowLastColumn="0" w:lastRowFirstColumn="0" w:lastRowLastColumn="0"/>
            <w:tcW w:w="1083" w:type="dxa"/>
          </w:tcPr>
          <w:p w:rsidR="00111AC5" w:rsidRPr="0090158C" w:rsidRDefault="00F36F1C" w:rsidP="0090158C">
            <w:r w:rsidRPr="0090158C">
              <w:t>4.8</w:t>
            </w:r>
          </w:p>
        </w:tc>
      </w:tr>
      <w:tr w:rsidR="008B2266" w:rsidRPr="0090158C" w:rsidTr="0090158C">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8B2266" w:rsidRPr="0090158C" w:rsidRDefault="008B2266" w:rsidP="0090158C">
            <w:r w:rsidRPr="0090158C">
              <w:t>BOUN</w:t>
            </w:r>
          </w:p>
        </w:tc>
        <w:tc>
          <w:tcPr>
            <w:tcW w:w="1329" w:type="dxa"/>
          </w:tcPr>
          <w:p w:rsidR="008B2266" w:rsidRPr="0090158C" w:rsidRDefault="008B2266" w:rsidP="0090158C">
            <w:pPr>
              <w:cnfStyle w:val="000000010000" w:firstRow="0" w:lastRow="0" w:firstColumn="0" w:lastColumn="0" w:oddVBand="0" w:evenVBand="0" w:oddHBand="0" w:evenHBand="1" w:firstRowFirstColumn="0" w:firstRowLastColumn="0" w:lastRowFirstColumn="0" w:lastRowLastColumn="0"/>
            </w:pPr>
            <w:r w:rsidRPr="0090158C">
              <w:t>Laos</w:t>
            </w:r>
          </w:p>
        </w:tc>
        <w:tc>
          <w:tcPr>
            <w:cnfStyle w:val="000010000000" w:firstRow="0" w:lastRow="0" w:firstColumn="0" w:lastColumn="0" w:oddVBand="1" w:evenVBand="0" w:oddHBand="0" w:evenHBand="0" w:firstRowFirstColumn="0" w:firstRowLastColumn="0" w:lastRowFirstColumn="0" w:lastRowLastColumn="0"/>
            <w:tcW w:w="1350" w:type="dxa"/>
          </w:tcPr>
          <w:p w:rsidR="008B2266" w:rsidRPr="0090158C" w:rsidRDefault="00F36F1C" w:rsidP="0090158C">
            <w:r w:rsidRPr="0090158C">
              <w:t>1.5</w:t>
            </w:r>
          </w:p>
        </w:tc>
        <w:tc>
          <w:tcPr>
            <w:tcW w:w="1239" w:type="dxa"/>
          </w:tcPr>
          <w:p w:rsidR="008B2266" w:rsidRPr="0090158C" w:rsidRDefault="00F36F1C" w:rsidP="0090158C">
            <w:pPr>
              <w:cnfStyle w:val="000000010000" w:firstRow="0" w:lastRow="0" w:firstColumn="0" w:lastColumn="0" w:oddVBand="0" w:evenVBand="0" w:oddHBand="0" w:evenHBand="1" w:firstRowFirstColumn="0" w:firstRowLastColumn="0" w:lastRowFirstColumn="0" w:lastRowLastColumn="0"/>
            </w:pPr>
            <w:r w:rsidRPr="0090158C">
              <w:t>1.2</w:t>
            </w:r>
          </w:p>
        </w:tc>
        <w:tc>
          <w:tcPr>
            <w:cnfStyle w:val="000010000000" w:firstRow="0" w:lastRow="0" w:firstColumn="0" w:lastColumn="0" w:oddVBand="1" w:evenVBand="0" w:oddHBand="0" w:evenHBand="0" w:firstRowFirstColumn="0" w:firstRowLastColumn="0" w:lastRowFirstColumn="0" w:lastRowLastColumn="0"/>
            <w:tcW w:w="1083" w:type="dxa"/>
          </w:tcPr>
          <w:p w:rsidR="008B2266" w:rsidRPr="0090158C" w:rsidRDefault="00F36F1C" w:rsidP="0090158C">
            <w:r w:rsidRPr="0090158C">
              <w:t>8.4</w:t>
            </w:r>
          </w:p>
        </w:tc>
      </w:tr>
      <w:tr w:rsidR="008B2266" w:rsidRPr="0090158C" w:rsidTr="009015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8B2266" w:rsidRPr="0090158C" w:rsidRDefault="008B2266" w:rsidP="0090158C">
            <w:r w:rsidRPr="0090158C">
              <w:t>VIEN</w:t>
            </w:r>
          </w:p>
        </w:tc>
        <w:tc>
          <w:tcPr>
            <w:tcW w:w="1329" w:type="dxa"/>
          </w:tcPr>
          <w:p w:rsidR="008B2266" w:rsidRPr="0090158C" w:rsidRDefault="008B2266" w:rsidP="0090158C">
            <w:pPr>
              <w:cnfStyle w:val="000000100000" w:firstRow="0" w:lastRow="0" w:firstColumn="0" w:lastColumn="0" w:oddVBand="0" w:evenVBand="0" w:oddHBand="1" w:evenHBand="0" w:firstRowFirstColumn="0" w:firstRowLastColumn="0" w:lastRowFirstColumn="0" w:lastRowLastColumn="0"/>
            </w:pPr>
            <w:r w:rsidRPr="0090158C">
              <w:t>Laos</w:t>
            </w:r>
          </w:p>
        </w:tc>
        <w:tc>
          <w:tcPr>
            <w:cnfStyle w:val="000010000000" w:firstRow="0" w:lastRow="0" w:firstColumn="0" w:lastColumn="0" w:oddVBand="1" w:evenVBand="0" w:oddHBand="0" w:evenHBand="0" w:firstRowFirstColumn="0" w:firstRowLastColumn="0" w:lastRowFirstColumn="0" w:lastRowLastColumn="0"/>
            <w:tcW w:w="1350" w:type="dxa"/>
          </w:tcPr>
          <w:p w:rsidR="008B2266" w:rsidRPr="0090158C" w:rsidRDefault="00931C7A" w:rsidP="0090158C">
            <w:r w:rsidRPr="0090158C">
              <w:t>1.7</w:t>
            </w:r>
          </w:p>
        </w:tc>
        <w:tc>
          <w:tcPr>
            <w:tcW w:w="1239" w:type="dxa"/>
          </w:tcPr>
          <w:p w:rsidR="008B2266" w:rsidRPr="0090158C" w:rsidRDefault="00931C7A" w:rsidP="0090158C">
            <w:pPr>
              <w:cnfStyle w:val="000000100000" w:firstRow="0" w:lastRow="0" w:firstColumn="0" w:lastColumn="0" w:oddVBand="0" w:evenVBand="0" w:oddHBand="1" w:evenHBand="0" w:firstRowFirstColumn="0" w:firstRowLastColumn="0" w:lastRowFirstColumn="0" w:lastRowLastColumn="0"/>
            </w:pPr>
            <w:r w:rsidRPr="0090158C">
              <w:t>1.7</w:t>
            </w:r>
          </w:p>
        </w:tc>
        <w:tc>
          <w:tcPr>
            <w:cnfStyle w:val="000010000000" w:firstRow="0" w:lastRow="0" w:firstColumn="0" w:lastColumn="0" w:oddVBand="1" w:evenVBand="0" w:oddHBand="0" w:evenHBand="0" w:firstRowFirstColumn="0" w:firstRowLastColumn="0" w:lastRowFirstColumn="0" w:lastRowLastColumn="0"/>
            <w:tcW w:w="1083" w:type="dxa"/>
          </w:tcPr>
          <w:p w:rsidR="008B2266" w:rsidRPr="0090158C" w:rsidRDefault="00931C7A" w:rsidP="0090158C">
            <w:r w:rsidRPr="0090158C">
              <w:t>4.8</w:t>
            </w:r>
          </w:p>
        </w:tc>
      </w:tr>
      <w:tr w:rsidR="0014343D" w:rsidRPr="0090158C" w:rsidTr="0090158C">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90158C">
            <w:r w:rsidRPr="0090158C">
              <w:t>AMAN</w:t>
            </w:r>
          </w:p>
        </w:tc>
        <w:tc>
          <w:tcPr>
            <w:tcW w:w="1329" w:type="dxa"/>
          </w:tcPr>
          <w:p w:rsidR="0014343D" w:rsidRPr="0090158C" w:rsidRDefault="0014343D" w:rsidP="0090158C">
            <w:pPr>
              <w:cnfStyle w:val="000000010000" w:firstRow="0" w:lastRow="0" w:firstColumn="0" w:lastColumn="0" w:oddVBand="0" w:evenVBand="0" w:oddHBand="0" w:evenHBand="1" w:firstRowFirstColumn="0" w:firstRowLastColumn="0" w:lastRowFirstColumn="0" w:lastRowLastColumn="0"/>
            </w:pPr>
            <w:r w:rsidRPr="0090158C">
              <w:t>Malaysia</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C015D5" w:rsidP="0090158C">
            <w:r w:rsidRPr="0090158C">
              <w:t>1.1</w:t>
            </w:r>
          </w:p>
        </w:tc>
        <w:tc>
          <w:tcPr>
            <w:tcW w:w="1239" w:type="dxa"/>
          </w:tcPr>
          <w:p w:rsidR="0014343D" w:rsidRPr="0090158C" w:rsidRDefault="00C015D5" w:rsidP="0090158C">
            <w:pPr>
              <w:cnfStyle w:val="000000010000" w:firstRow="0" w:lastRow="0" w:firstColumn="0" w:lastColumn="0" w:oddVBand="0" w:evenVBand="0" w:oddHBand="0" w:evenHBand="1" w:firstRowFirstColumn="0" w:firstRowLastColumn="0" w:lastRowFirstColumn="0" w:lastRowLastColumn="0"/>
            </w:pPr>
            <w:r w:rsidRPr="0090158C">
              <w:t>2.5</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C015D5" w:rsidP="0090158C">
            <w:r w:rsidRPr="0090158C">
              <w:t>5.2</w:t>
            </w:r>
          </w:p>
        </w:tc>
      </w:tr>
      <w:tr w:rsidR="0014343D" w:rsidRPr="0090158C" w:rsidTr="009015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90158C">
            <w:r w:rsidRPr="0090158C">
              <w:t>ARAU</w:t>
            </w:r>
          </w:p>
        </w:tc>
        <w:tc>
          <w:tcPr>
            <w:tcW w:w="1329" w:type="dxa"/>
          </w:tcPr>
          <w:p w:rsidR="0014343D" w:rsidRPr="0090158C" w:rsidRDefault="0014343D" w:rsidP="0090158C">
            <w:pPr>
              <w:cnfStyle w:val="000000100000" w:firstRow="0" w:lastRow="0" w:firstColumn="0" w:lastColumn="0" w:oddVBand="0" w:evenVBand="0" w:oddHBand="1" w:evenHBand="0" w:firstRowFirstColumn="0" w:firstRowLastColumn="0" w:lastRowFirstColumn="0" w:lastRowLastColumn="0"/>
            </w:pPr>
            <w:r w:rsidRPr="0090158C">
              <w:t>Malaysia</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C015D5" w:rsidP="0090158C">
            <w:r w:rsidRPr="0090158C">
              <w:t>1.2</w:t>
            </w:r>
          </w:p>
        </w:tc>
        <w:tc>
          <w:tcPr>
            <w:tcW w:w="1239" w:type="dxa"/>
          </w:tcPr>
          <w:p w:rsidR="0014343D" w:rsidRPr="0090158C" w:rsidRDefault="00C015D5" w:rsidP="0090158C">
            <w:pPr>
              <w:cnfStyle w:val="000000100000" w:firstRow="0" w:lastRow="0" w:firstColumn="0" w:lastColumn="0" w:oddVBand="0" w:evenVBand="0" w:oddHBand="1" w:evenHBand="0" w:firstRowFirstColumn="0" w:firstRowLastColumn="0" w:lastRowFirstColumn="0" w:lastRowLastColumn="0"/>
            </w:pPr>
            <w:r w:rsidRPr="0090158C">
              <w:t>2.4</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C015D5" w:rsidP="0090158C">
            <w:r w:rsidRPr="0090158C">
              <w:t>8.2</w:t>
            </w:r>
          </w:p>
        </w:tc>
      </w:tr>
      <w:tr w:rsidR="0014343D" w:rsidRPr="0090158C" w:rsidTr="0090158C">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90158C">
            <w:r w:rsidRPr="0090158C">
              <w:t>BEHR</w:t>
            </w:r>
          </w:p>
        </w:tc>
        <w:tc>
          <w:tcPr>
            <w:tcW w:w="1329" w:type="dxa"/>
          </w:tcPr>
          <w:p w:rsidR="0014343D" w:rsidRPr="0090158C" w:rsidRDefault="0014343D" w:rsidP="0090158C">
            <w:pPr>
              <w:cnfStyle w:val="000000010000" w:firstRow="0" w:lastRow="0" w:firstColumn="0" w:lastColumn="0" w:oddVBand="0" w:evenVBand="0" w:oddHBand="0" w:evenHBand="1" w:firstRowFirstColumn="0" w:firstRowLastColumn="0" w:lastRowFirstColumn="0" w:lastRowLastColumn="0"/>
            </w:pPr>
            <w:r w:rsidRPr="0090158C">
              <w:t>Malaysia</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C015D5" w:rsidP="0090158C">
            <w:r w:rsidRPr="0090158C">
              <w:t>1.5</w:t>
            </w:r>
          </w:p>
        </w:tc>
        <w:tc>
          <w:tcPr>
            <w:tcW w:w="1239" w:type="dxa"/>
          </w:tcPr>
          <w:p w:rsidR="0014343D" w:rsidRPr="0090158C" w:rsidRDefault="00C015D5" w:rsidP="0090158C">
            <w:pPr>
              <w:cnfStyle w:val="000000010000" w:firstRow="0" w:lastRow="0" w:firstColumn="0" w:lastColumn="0" w:oddVBand="0" w:evenVBand="0" w:oddHBand="0" w:evenHBand="1" w:firstRowFirstColumn="0" w:firstRowLastColumn="0" w:lastRowFirstColumn="0" w:lastRowLastColumn="0"/>
            </w:pPr>
            <w:r w:rsidRPr="0090158C">
              <w:t>2.4</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C015D5" w:rsidP="0090158C">
            <w:r w:rsidRPr="0090158C">
              <w:t>5.8</w:t>
            </w:r>
          </w:p>
        </w:tc>
      </w:tr>
      <w:tr w:rsidR="0014343D" w:rsidRPr="0090158C" w:rsidTr="009015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90158C">
            <w:r w:rsidRPr="0090158C">
              <w:t>BIN1</w:t>
            </w:r>
          </w:p>
        </w:tc>
        <w:tc>
          <w:tcPr>
            <w:tcW w:w="1329" w:type="dxa"/>
          </w:tcPr>
          <w:p w:rsidR="0014343D" w:rsidRPr="0090158C" w:rsidRDefault="0014343D" w:rsidP="0090158C">
            <w:pPr>
              <w:cnfStyle w:val="000000100000" w:firstRow="0" w:lastRow="0" w:firstColumn="0" w:lastColumn="0" w:oddVBand="0" w:evenVBand="0" w:oddHBand="1" w:evenHBand="0" w:firstRowFirstColumn="0" w:firstRowLastColumn="0" w:lastRowFirstColumn="0" w:lastRowLastColumn="0"/>
            </w:pPr>
            <w:r w:rsidRPr="0090158C">
              <w:t>Malaysia</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285C4F" w:rsidP="0090158C">
            <w:r w:rsidRPr="0090158C">
              <w:t>1.7</w:t>
            </w:r>
          </w:p>
        </w:tc>
        <w:tc>
          <w:tcPr>
            <w:tcW w:w="1239" w:type="dxa"/>
          </w:tcPr>
          <w:p w:rsidR="0014343D" w:rsidRPr="0090158C" w:rsidRDefault="00285C4F" w:rsidP="0090158C">
            <w:pPr>
              <w:cnfStyle w:val="000000100000" w:firstRow="0" w:lastRow="0" w:firstColumn="0" w:lastColumn="0" w:oddVBand="0" w:evenVBand="0" w:oddHBand="1" w:evenHBand="0" w:firstRowFirstColumn="0" w:firstRowLastColumn="0" w:lastRowFirstColumn="0" w:lastRowLastColumn="0"/>
            </w:pPr>
            <w:r w:rsidRPr="0090158C">
              <w:t>2.6</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285C4F" w:rsidP="0090158C">
            <w:r w:rsidRPr="0090158C">
              <w:t>6.2</w:t>
            </w:r>
          </w:p>
        </w:tc>
      </w:tr>
      <w:tr w:rsidR="0014343D" w:rsidRPr="0090158C" w:rsidTr="0090158C">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90158C">
            <w:r w:rsidRPr="0090158C">
              <w:t>GMUS</w:t>
            </w:r>
          </w:p>
        </w:tc>
        <w:tc>
          <w:tcPr>
            <w:tcW w:w="1329" w:type="dxa"/>
          </w:tcPr>
          <w:p w:rsidR="0014343D" w:rsidRPr="0090158C" w:rsidRDefault="0014343D" w:rsidP="0090158C">
            <w:pPr>
              <w:cnfStyle w:val="000000010000" w:firstRow="0" w:lastRow="0" w:firstColumn="0" w:lastColumn="0" w:oddVBand="0" w:evenVBand="0" w:oddHBand="0" w:evenHBand="1" w:firstRowFirstColumn="0" w:firstRowLastColumn="0" w:lastRowFirstColumn="0" w:lastRowLastColumn="0"/>
            </w:pPr>
            <w:r w:rsidRPr="0090158C">
              <w:t>Malaysia</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446DAF" w:rsidP="0090158C">
            <w:r w:rsidRPr="0090158C">
              <w:t>1.3</w:t>
            </w:r>
          </w:p>
        </w:tc>
        <w:tc>
          <w:tcPr>
            <w:tcW w:w="1239" w:type="dxa"/>
          </w:tcPr>
          <w:p w:rsidR="0014343D" w:rsidRPr="0090158C" w:rsidRDefault="00446DAF" w:rsidP="0090158C">
            <w:pPr>
              <w:cnfStyle w:val="000000010000" w:firstRow="0" w:lastRow="0" w:firstColumn="0" w:lastColumn="0" w:oddVBand="0" w:evenVBand="0" w:oddHBand="0" w:evenHBand="1" w:firstRowFirstColumn="0" w:firstRowLastColumn="0" w:lastRowFirstColumn="0" w:lastRowLastColumn="0"/>
            </w:pPr>
            <w:r w:rsidRPr="0090158C">
              <w:t>1.5</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446DAF" w:rsidP="0090158C">
            <w:r w:rsidRPr="0090158C">
              <w:t>11.4</w:t>
            </w:r>
          </w:p>
        </w:tc>
      </w:tr>
      <w:tr w:rsidR="0014343D" w:rsidRPr="0090158C" w:rsidTr="009015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90158C">
            <w:r w:rsidRPr="0090158C">
              <w:t>GRIK</w:t>
            </w:r>
          </w:p>
        </w:tc>
        <w:tc>
          <w:tcPr>
            <w:tcW w:w="1329" w:type="dxa"/>
          </w:tcPr>
          <w:p w:rsidR="0014343D" w:rsidRPr="0090158C" w:rsidRDefault="0014343D" w:rsidP="0090158C">
            <w:pPr>
              <w:cnfStyle w:val="000000100000" w:firstRow="0" w:lastRow="0" w:firstColumn="0" w:lastColumn="0" w:oddVBand="0" w:evenVBand="0" w:oddHBand="1" w:evenHBand="0" w:firstRowFirstColumn="0" w:firstRowLastColumn="0" w:lastRowFirstColumn="0" w:lastRowLastColumn="0"/>
            </w:pPr>
            <w:r w:rsidRPr="0090158C">
              <w:t>Malaysia</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446DAF" w:rsidP="0090158C">
            <w:r w:rsidRPr="0090158C">
              <w:t>2.5</w:t>
            </w:r>
          </w:p>
        </w:tc>
        <w:tc>
          <w:tcPr>
            <w:tcW w:w="1239" w:type="dxa"/>
          </w:tcPr>
          <w:p w:rsidR="0014343D" w:rsidRPr="0090158C" w:rsidRDefault="00446DAF" w:rsidP="0090158C">
            <w:pPr>
              <w:cnfStyle w:val="000000100000" w:firstRow="0" w:lastRow="0" w:firstColumn="0" w:lastColumn="0" w:oddVBand="0" w:evenVBand="0" w:oddHBand="1" w:evenHBand="0" w:firstRowFirstColumn="0" w:firstRowLastColumn="0" w:lastRowFirstColumn="0" w:lastRowLastColumn="0"/>
            </w:pPr>
            <w:r w:rsidRPr="0090158C">
              <w:t>1.5</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446DAF" w:rsidP="0090158C">
            <w:r w:rsidRPr="0090158C">
              <w:t>4.2</w:t>
            </w:r>
          </w:p>
        </w:tc>
      </w:tr>
      <w:tr w:rsidR="0014343D" w:rsidRPr="0090158C" w:rsidTr="0090158C">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90158C">
            <w:r w:rsidRPr="0090158C">
              <w:t>JHJY</w:t>
            </w:r>
          </w:p>
        </w:tc>
        <w:tc>
          <w:tcPr>
            <w:tcW w:w="1329" w:type="dxa"/>
          </w:tcPr>
          <w:p w:rsidR="0014343D" w:rsidRPr="0090158C" w:rsidRDefault="0014343D" w:rsidP="0090158C">
            <w:pPr>
              <w:cnfStyle w:val="000000010000" w:firstRow="0" w:lastRow="0" w:firstColumn="0" w:lastColumn="0" w:oddVBand="0" w:evenVBand="0" w:oddHBand="0" w:evenHBand="1" w:firstRowFirstColumn="0" w:firstRowLastColumn="0" w:lastRowFirstColumn="0" w:lastRowLastColumn="0"/>
            </w:pPr>
            <w:r w:rsidRPr="0090158C">
              <w:t>Malaysia</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446DAF" w:rsidP="0090158C">
            <w:r w:rsidRPr="0090158C">
              <w:t>0.8</w:t>
            </w:r>
          </w:p>
        </w:tc>
        <w:tc>
          <w:tcPr>
            <w:tcW w:w="1239" w:type="dxa"/>
          </w:tcPr>
          <w:p w:rsidR="0014343D" w:rsidRPr="0090158C" w:rsidRDefault="00446DAF" w:rsidP="0090158C">
            <w:pPr>
              <w:cnfStyle w:val="000000010000" w:firstRow="0" w:lastRow="0" w:firstColumn="0" w:lastColumn="0" w:oddVBand="0" w:evenVBand="0" w:oddHBand="0" w:evenHBand="1" w:firstRowFirstColumn="0" w:firstRowLastColumn="0" w:lastRowFirstColumn="0" w:lastRowLastColumn="0"/>
            </w:pPr>
            <w:r w:rsidRPr="0090158C">
              <w:t>2.5</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446DAF" w:rsidP="0090158C">
            <w:r w:rsidRPr="0090158C">
              <w:t>4.3</w:t>
            </w:r>
          </w:p>
        </w:tc>
      </w:tr>
      <w:tr w:rsidR="0014343D" w:rsidRPr="0090158C" w:rsidTr="009015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90158C">
            <w:r w:rsidRPr="0090158C">
              <w:t>KUAL</w:t>
            </w:r>
          </w:p>
        </w:tc>
        <w:tc>
          <w:tcPr>
            <w:tcW w:w="1329" w:type="dxa"/>
          </w:tcPr>
          <w:p w:rsidR="0014343D" w:rsidRPr="0090158C" w:rsidRDefault="0014343D" w:rsidP="0090158C">
            <w:pPr>
              <w:cnfStyle w:val="000000100000" w:firstRow="0" w:lastRow="0" w:firstColumn="0" w:lastColumn="0" w:oddVBand="0" w:evenVBand="0" w:oddHBand="1" w:evenHBand="0" w:firstRowFirstColumn="0" w:firstRowLastColumn="0" w:lastRowFirstColumn="0" w:lastRowLastColumn="0"/>
            </w:pPr>
            <w:r w:rsidRPr="0090158C">
              <w:t>Malaysia</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446DAF" w:rsidP="0090158C">
            <w:r w:rsidRPr="0090158C">
              <w:t>1.2</w:t>
            </w:r>
          </w:p>
        </w:tc>
        <w:tc>
          <w:tcPr>
            <w:tcW w:w="1239" w:type="dxa"/>
          </w:tcPr>
          <w:p w:rsidR="0014343D" w:rsidRPr="0090158C" w:rsidRDefault="00446DAF" w:rsidP="0090158C">
            <w:pPr>
              <w:cnfStyle w:val="000000100000" w:firstRow="0" w:lastRow="0" w:firstColumn="0" w:lastColumn="0" w:oddVBand="0" w:evenVBand="0" w:oddHBand="1" w:evenHBand="0" w:firstRowFirstColumn="0" w:firstRowLastColumn="0" w:lastRowFirstColumn="0" w:lastRowLastColumn="0"/>
            </w:pPr>
            <w:r w:rsidRPr="0090158C">
              <w:t>2.1</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446DAF" w:rsidP="0090158C">
            <w:r w:rsidRPr="0090158C">
              <w:t>6.7</w:t>
            </w:r>
          </w:p>
        </w:tc>
      </w:tr>
      <w:tr w:rsidR="0014343D" w:rsidRPr="0090158C" w:rsidTr="0090158C">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90158C">
            <w:r w:rsidRPr="0090158C">
              <w:t>LAB1</w:t>
            </w:r>
          </w:p>
        </w:tc>
        <w:tc>
          <w:tcPr>
            <w:tcW w:w="1329" w:type="dxa"/>
          </w:tcPr>
          <w:p w:rsidR="0014343D" w:rsidRPr="0090158C" w:rsidRDefault="0014343D" w:rsidP="0090158C">
            <w:pPr>
              <w:cnfStyle w:val="000000010000" w:firstRow="0" w:lastRow="0" w:firstColumn="0" w:lastColumn="0" w:oddVBand="0" w:evenVBand="0" w:oddHBand="0" w:evenHBand="1" w:firstRowFirstColumn="0" w:firstRowLastColumn="0" w:lastRowFirstColumn="0" w:lastRowLastColumn="0"/>
            </w:pPr>
            <w:r w:rsidRPr="0090158C">
              <w:t>Malaysia</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103F43" w:rsidP="0090158C">
            <w:r w:rsidRPr="0090158C">
              <w:t>1.7</w:t>
            </w:r>
          </w:p>
        </w:tc>
        <w:tc>
          <w:tcPr>
            <w:tcW w:w="1239" w:type="dxa"/>
          </w:tcPr>
          <w:p w:rsidR="0014343D" w:rsidRPr="0090158C" w:rsidRDefault="00103F43" w:rsidP="0090158C">
            <w:pPr>
              <w:cnfStyle w:val="000000010000" w:firstRow="0" w:lastRow="0" w:firstColumn="0" w:lastColumn="0" w:oddVBand="0" w:evenVBand="0" w:oddHBand="0" w:evenHBand="1" w:firstRowFirstColumn="0" w:firstRowLastColumn="0" w:lastRowFirstColumn="0" w:lastRowLastColumn="0"/>
            </w:pPr>
            <w:r w:rsidRPr="0090158C">
              <w:t>1.5</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103F43" w:rsidP="0090158C">
            <w:r w:rsidRPr="0090158C">
              <w:t>10.6</w:t>
            </w:r>
          </w:p>
        </w:tc>
      </w:tr>
      <w:tr w:rsidR="0014343D" w:rsidRPr="0090158C" w:rsidTr="009015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90158C">
            <w:r w:rsidRPr="0090158C">
              <w:t>MIRI</w:t>
            </w:r>
          </w:p>
        </w:tc>
        <w:tc>
          <w:tcPr>
            <w:tcW w:w="1329" w:type="dxa"/>
          </w:tcPr>
          <w:p w:rsidR="0014343D" w:rsidRPr="0090158C" w:rsidRDefault="0014343D" w:rsidP="0090158C">
            <w:pPr>
              <w:cnfStyle w:val="000000100000" w:firstRow="0" w:lastRow="0" w:firstColumn="0" w:lastColumn="0" w:oddVBand="0" w:evenVBand="0" w:oddHBand="1" w:evenHBand="0" w:firstRowFirstColumn="0" w:firstRowLastColumn="0" w:lastRowFirstColumn="0" w:lastRowLastColumn="0"/>
            </w:pPr>
            <w:r w:rsidRPr="0090158C">
              <w:t>Malaysia</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103F43" w:rsidP="0090158C">
            <w:r w:rsidRPr="0090158C">
              <w:t>2.2</w:t>
            </w:r>
          </w:p>
        </w:tc>
        <w:tc>
          <w:tcPr>
            <w:tcW w:w="1239" w:type="dxa"/>
          </w:tcPr>
          <w:p w:rsidR="0014343D" w:rsidRPr="0090158C" w:rsidRDefault="00103F43" w:rsidP="0090158C">
            <w:pPr>
              <w:cnfStyle w:val="000000100000" w:firstRow="0" w:lastRow="0" w:firstColumn="0" w:lastColumn="0" w:oddVBand="0" w:evenVBand="0" w:oddHBand="1" w:evenHBand="0" w:firstRowFirstColumn="0" w:firstRowLastColumn="0" w:lastRowFirstColumn="0" w:lastRowLastColumn="0"/>
            </w:pPr>
            <w:r w:rsidRPr="0090158C">
              <w:t>1.4</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103F43" w:rsidP="0090158C">
            <w:r w:rsidRPr="0090158C">
              <w:t>6.6</w:t>
            </w:r>
          </w:p>
        </w:tc>
      </w:tr>
      <w:tr w:rsidR="0014343D" w:rsidRPr="0090158C" w:rsidTr="0090158C">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90158C">
            <w:r w:rsidRPr="0090158C">
              <w:t>MTAW</w:t>
            </w:r>
          </w:p>
        </w:tc>
        <w:tc>
          <w:tcPr>
            <w:tcW w:w="1329" w:type="dxa"/>
          </w:tcPr>
          <w:p w:rsidR="0014343D" w:rsidRPr="0090158C" w:rsidRDefault="0014343D" w:rsidP="0090158C">
            <w:pPr>
              <w:cnfStyle w:val="000000010000" w:firstRow="0" w:lastRow="0" w:firstColumn="0" w:lastColumn="0" w:oddVBand="0" w:evenVBand="0" w:oddHBand="0" w:evenHBand="1" w:firstRowFirstColumn="0" w:firstRowLastColumn="0" w:lastRowFirstColumn="0" w:lastRowLastColumn="0"/>
            </w:pPr>
            <w:r w:rsidRPr="0090158C">
              <w:t>Malaysia</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103F43" w:rsidP="0090158C">
            <w:r w:rsidRPr="0090158C">
              <w:t>1.9</w:t>
            </w:r>
          </w:p>
        </w:tc>
        <w:tc>
          <w:tcPr>
            <w:tcW w:w="1239" w:type="dxa"/>
          </w:tcPr>
          <w:p w:rsidR="0014343D" w:rsidRPr="0090158C" w:rsidRDefault="00103F43" w:rsidP="0090158C">
            <w:pPr>
              <w:cnfStyle w:val="000000010000" w:firstRow="0" w:lastRow="0" w:firstColumn="0" w:lastColumn="0" w:oddVBand="0" w:evenVBand="0" w:oddHBand="0" w:evenHBand="1" w:firstRowFirstColumn="0" w:firstRowLastColumn="0" w:lastRowFirstColumn="0" w:lastRowLastColumn="0"/>
            </w:pPr>
            <w:r w:rsidRPr="0090158C">
              <w:t>0.9</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103F43" w:rsidP="0090158C">
            <w:r w:rsidRPr="0090158C">
              <w:t>11.7</w:t>
            </w:r>
          </w:p>
        </w:tc>
      </w:tr>
      <w:tr w:rsidR="0014343D" w:rsidRPr="0090158C" w:rsidTr="009015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90158C">
            <w:r w:rsidRPr="0090158C">
              <w:t>PDIC</w:t>
            </w:r>
          </w:p>
        </w:tc>
        <w:tc>
          <w:tcPr>
            <w:tcW w:w="1329" w:type="dxa"/>
          </w:tcPr>
          <w:p w:rsidR="0014343D" w:rsidRPr="0090158C" w:rsidRDefault="0014343D" w:rsidP="0090158C">
            <w:pPr>
              <w:cnfStyle w:val="000000100000" w:firstRow="0" w:lastRow="0" w:firstColumn="0" w:lastColumn="0" w:oddVBand="0" w:evenVBand="0" w:oddHBand="1" w:evenHBand="0" w:firstRowFirstColumn="0" w:firstRowLastColumn="0" w:lastRowFirstColumn="0" w:lastRowLastColumn="0"/>
            </w:pPr>
            <w:r w:rsidRPr="0090158C">
              <w:t>Malaysia</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103F43" w:rsidP="0090158C">
            <w:r w:rsidRPr="0090158C">
              <w:t>1.8</w:t>
            </w:r>
          </w:p>
        </w:tc>
        <w:tc>
          <w:tcPr>
            <w:tcW w:w="1239" w:type="dxa"/>
          </w:tcPr>
          <w:p w:rsidR="0014343D" w:rsidRPr="0090158C" w:rsidRDefault="00103F43" w:rsidP="0090158C">
            <w:pPr>
              <w:cnfStyle w:val="000000100000" w:firstRow="0" w:lastRow="0" w:firstColumn="0" w:lastColumn="0" w:oddVBand="0" w:evenVBand="0" w:oddHBand="1" w:evenHBand="0" w:firstRowFirstColumn="0" w:firstRowLastColumn="0" w:lastRowFirstColumn="0" w:lastRowLastColumn="0"/>
            </w:pPr>
            <w:r w:rsidRPr="0090158C">
              <w:t>1.5</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103F43" w:rsidP="0090158C">
            <w:r w:rsidRPr="0090158C">
              <w:t>5.0</w:t>
            </w:r>
          </w:p>
        </w:tc>
      </w:tr>
      <w:tr w:rsidR="0014343D" w:rsidRPr="0090158C" w:rsidTr="0090158C">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90158C">
            <w:r w:rsidRPr="0090158C">
              <w:t>PEKN</w:t>
            </w:r>
          </w:p>
        </w:tc>
        <w:tc>
          <w:tcPr>
            <w:tcW w:w="1329" w:type="dxa"/>
          </w:tcPr>
          <w:p w:rsidR="0014343D" w:rsidRPr="0090158C" w:rsidRDefault="0014343D" w:rsidP="0090158C">
            <w:pPr>
              <w:cnfStyle w:val="000000010000" w:firstRow="0" w:lastRow="0" w:firstColumn="0" w:lastColumn="0" w:oddVBand="0" w:evenVBand="0" w:oddHBand="0" w:evenHBand="1" w:firstRowFirstColumn="0" w:firstRowLastColumn="0" w:lastRowFirstColumn="0" w:lastRowLastColumn="0"/>
            </w:pPr>
            <w:r w:rsidRPr="0090158C">
              <w:t>Malaysia</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103F43" w:rsidP="0090158C">
            <w:r w:rsidRPr="0090158C">
              <w:t>2.1</w:t>
            </w:r>
          </w:p>
        </w:tc>
        <w:tc>
          <w:tcPr>
            <w:tcW w:w="1239" w:type="dxa"/>
          </w:tcPr>
          <w:p w:rsidR="0014343D" w:rsidRPr="0090158C" w:rsidRDefault="00103F43" w:rsidP="0090158C">
            <w:pPr>
              <w:cnfStyle w:val="000000010000" w:firstRow="0" w:lastRow="0" w:firstColumn="0" w:lastColumn="0" w:oddVBand="0" w:evenVBand="0" w:oddHBand="0" w:evenHBand="1" w:firstRowFirstColumn="0" w:firstRowLastColumn="0" w:lastRowFirstColumn="0" w:lastRowLastColumn="0"/>
            </w:pPr>
            <w:r w:rsidRPr="0090158C">
              <w:t>1.2</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103F43" w:rsidP="0090158C">
            <w:r w:rsidRPr="0090158C">
              <w:t>6.4</w:t>
            </w:r>
          </w:p>
        </w:tc>
      </w:tr>
      <w:tr w:rsidR="0014343D" w:rsidRPr="0090158C" w:rsidTr="009015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90158C">
            <w:r w:rsidRPr="0090158C">
              <w:t>SAND</w:t>
            </w:r>
          </w:p>
        </w:tc>
        <w:tc>
          <w:tcPr>
            <w:tcW w:w="1329" w:type="dxa"/>
          </w:tcPr>
          <w:p w:rsidR="0014343D" w:rsidRPr="0090158C" w:rsidRDefault="0014343D" w:rsidP="0090158C">
            <w:pPr>
              <w:cnfStyle w:val="000000100000" w:firstRow="0" w:lastRow="0" w:firstColumn="0" w:lastColumn="0" w:oddVBand="0" w:evenVBand="0" w:oddHBand="1" w:evenHBand="0" w:firstRowFirstColumn="0" w:firstRowLastColumn="0" w:lastRowFirstColumn="0" w:lastRowLastColumn="0"/>
            </w:pPr>
            <w:r w:rsidRPr="0090158C">
              <w:t>Malaysia</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EA02E7" w:rsidP="0090158C">
            <w:r w:rsidRPr="0090158C">
              <w:t>1.6</w:t>
            </w:r>
          </w:p>
        </w:tc>
        <w:tc>
          <w:tcPr>
            <w:tcW w:w="1239" w:type="dxa"/>
          </w:tcPr>
          <w:p w:rsidR="0014343D" w:rsidRPr="0090158C" w:rsidRDefault="00EA02E7" w:rsidP="0090158C">
            <w:pPr>
              <w:cnfStyle w:val="000000100000" w:firstRow="0" w:lastRow="0" w:firstColumn="0" w:lastColumn="0" w:oddVBand="0" w:evenVBand="0" w:oddHBand="1" w:evenHBand="0" w:firstRowFirstColumn="0" w:firstRowLastColumn="0" w:lastRowFirstColumn="0" w:lastRowLastColumn="0"/>
            </w:pPr>
            <w:r w:rsidRPr="0090158C">
              <w:t>3.1</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EA02E7" w:rsidP="0090158C">
            <w:r w:rsidRPr="0090158C">
              <w:t>7.2</w:t>
            </w:r>
          </w:p>
        </w:tc>
      </w:tr>
      <w:tr w:rsidR="0014343D" w:rsidRPr="0090158C" w:rsidTr="0090158C">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90158C">
            <w:r w:rsidRPr="0090158C">
              <w:t>SEG1</w:t>
            </w:r>
          </w:p>
        </w:tc>
        <w:tc>
          <w:tcPr>
            <w:tcW w:w="1329" w:type="dxa"/>
          </w:tcPr>
          <w:p w:rsidR="0014343D" w:rsidRPr="0090158C" w:rsidRDefault="0014343D" w:rsidP="0090158C">
            <w:pPr>
              <w:cnfStyle w:val="000000010000" w:firstRow="0" w:lastRow="0" w:firstColumn="0" w:lastColumn="0" w:oddVBand="0" w:evenVBand="0" w:oddHBand="0" w:evenHBand="1" w:firstRowFirstColumn="0" w:firstRowLastColumn="0" w:lastRowFirstColumn="0" w:lastRowLastColumn="0"/>
            </w:pPr>
            <w:r w:rsidRPr="0090158C">
              <w:t>Malaysia</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EA02E7" w:rsidP="0090158C">
            <w:r w:rsidRPr="0090158C">
              <w:t>1.1</w:t>
            </w:r>
          </w:p>
        </w:tc>
        <w:tc>
          <w:tcPr>
            <w:tcW w:w="1239" w:type="dxa"/>
          </w:tcPr>
          <w:p w:rsidR="0014343D" w:rsidRPr="0090158C" w:rsidRDefault="00EA02E7" w:rsidP="0090158C">
            <w:pPr>
              <w:cnfStyle w:val="000000010000" w:firstRow="0" w:lastRow="0" w:firstColumn="0" w:lastColumn="0" w:oddVBand="0" w:evenVBand="0" w:oddHBand="0" w:evenHBand="1" w:firstRowFirstColumn="0" w:firstRowLastColumn="0" w:lastRowFirstColumn="0" w:lastRowLastColumn="0"/>
            </w:pPr>
            <w:r w:rsidRPr="0090158C">
              <w:t>2.2</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EA02E7" w:rsidP="0090158C">
            <w:r w:rsidRPr="0090158C">
              <w:t>9.4</w:t>
            </w:r>
          </w:p>
        </w:tc>
      </w:tr>
      <w:tr w:rsidR="0014343D" w:rsidRPr="0090158C" w:rsidTr="009015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90158C">
            <w:r w:rsidRPr="0090158C">
              <w:t>TLOH</w:t>
            </w:r>
          </w:p>
        </w:tc>
        <w:tc>
          <w:tcPr>
            <w:tcW w:w="1329" w:type="dxa"/>
          </w:tcPr>
          <w:p w:rsidR="0014343D" w:rsidRPr="0090158C" w:rsidRDefault="0014343D" w:rsidP="0090158C">
            <w:pPr>
              <w:cnfStyle w:val="000000100000" w:firstRow="0" w:lastRow="0" w:firstColumn="0" w:lastColumn="0" w:oddVBand="0" w:evenVBand="0" w:oddHBand="1" w:evenHBand="0" w:firstRowFirstColumn="0" w:firstRowLastColumn="0" w:lastRowFirstColumn="0" w:lastRowLastColumn="0"/>
            </w:pPr>
            <w:r w:rsidRPr="0090158C">
              <w:t>Malaysia</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EA02E7" w:rsidP="0090158C">
            <w:r w:rsidRPr="0090158C">
              <w:t>2.4</w:t>
            </w:r>
          </w:p>
        </w:tc>
        <w:tc>
          <w:tcPr>
            <w:tcW w:w="1239" w:type="dxa"/>
          </w:tcPr>
          <w:p w:rsidR="0014343D" w:rsidRPr="0090158C" w:rsidRDefault="00EA02E7" w:rsidP="0090158C">
            <w:pPr>
              <w:cnfStyle w:val="000000100000" w:firstRow="0" w:lastRow="0" w:firstColumn="0" w:lastColumn="0" w:oddVBand="0" w:evenVBand="0" w:oddHBand="1" w:evenHBand="0" w:firstRowFirstColumn="0" w:firstRowLastColumn="0" w:lastRowFirstColumn="0" w:lastRowLastColumn="0"/>
            </w:pPr>
            <w:r w:rsidRPr="0090158C">
              <w:t>1.4</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EA02E7" w:rsidP="0090158C">
            <w:r w:rsidRPr="0090158C">
              <w:t>7.1</w:t>
            </w:r>
          </w:p>
        </w:tc>
      </w:tr>
      <w:tr w:rsidR="0014343D" w:rsidRPr="0090158C" w:rsidTr="0090158C">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90158C">
            <w:r w:rsidRPr="0090158C">
              <w:t>UMAS</w:t>
            </w:r>
          </w:p>
        </w:tc>
        <w:tc>
          <w:tcPr>
            <w:tcW w:w="1329" w:type="dxa"/>
          </w:tcPr>
          <w:p w:rsidR="0014343D" w:rsidRPr="0090158C" w:rsidRDefault="0014343D" w:rsidP="0090158C">
            <w:pPr>
              <w:cnfStyle w:val="000000010000" w:firstRow="0" w:lastRow="0" w:firstColumn="0" w:lastColumn="0" w:oddVBand="0" w:evenVBand="0" w:oddHBand="0" w:evenHBand="1" w:firstRowFirstColumn="0" w:firstRowLastColumn="0" w:lastRowFirstColumn="0" w:lastRowLastColumn="0"/>
            </w:pPr>
            <w:r w:rsidRPr="0090158C">
              <w:t>Malaysia</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EA02E7" w:rsidP="0090158C">
            <w:r w:rsidRPr="0090158C">
              <w:t>0.7</w:t>
            </w:r>
          </w:p>
        </w:tc>
        <w:tc>
          <w:tcPr>
            <w:tcW w:w="1239" w:type="dxa"/>
          </w:tcPr>
          <w:p w:rsidR="0014343D" w:rsidRPr="0090158C" w:rsidRDefault="00EA02E7" w:rsidP="0090158C">
            <w:pPr>
              <w:cnfStyle w:val="000000010000" w:firstRow="0" w:lastRow="0" w:firstColumn="0" w:lastColumn="0" w:oddVBand="0" w:evenVBand="0" w:oddHBand="0" w:evenHBand="1" w:firstRowFirstColumn="0" w:firstRowLastColumn="0" w:lastRowFirstColumn="0" w:lastRowLastColumn="0"/>
            </w:pPr>
            <w:r w:rsidRPr="0090158C">
              <w:t>1.4</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EA02E7" w:rsidP="0090158C">
            <w:r w:rsidRPr="0090158C">
              <w:t>3.8</w:t>
            </w:r>
          </w:p>
        </w:tc>
      </w:tr>
      <w:tr w:rsidR="0014343D" w:rsidRPr="0090158C" w:rsidTr="009015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90158C">
            <w:r w:rsidRPr="0090158C">
              <w:t>USMP</w:t>
            </w:r>
          </w:p>
        </w:tc>
        <w:tc>
          <w:tcPr>
            <w:tcW w:w="1329" w:type="dxa"/>
          </w:tcPr>
          <w:p w:rsidR="0014343D" w:rsidRPr="0090158C" w:rsidRDefault="0014343D" w:rsidP="0090158C">
            <w:pPr>
              <w:cnfStyle w:val="000000100000" w:firstRow="0" w:lastRow="0" w:firstColumn="0" w:lastColumn="0" w:oddVBand="0" w:evenVBand="0" w:oddHBand="1" w:evenHBand="0" w:firstRowFirstColumn="0" w:firstRowLastColumn="0" w:lastRowFirstColumn="0" w:lastRowLastColumn="0"/>
            </w:pPr>
            <w:r w:rsidRPr="0090158C">
              <w:t>Malaysia</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8A2D70" w:rsidP="0090158C">
            <w:r w:rsidRPr="0090158C">
              <w:t>3.4</w:t>
            </w:r>
          </w:p>
        </w:tc>
        <w:tc>
          <w:tcPr>
            <w:tcW w:w="1239" w:type="dxa"/>
          </w:tcPr>
          <w:p w:rsidR="0014343D" w:rsidRPr="0090158C" w:rsidRDefault="008A2D70" w:rsidP="0090158C">
            <w:pPr>
              <w:cnfStyle w:val="000000100000" w:firstRow="0" w:lastRow="0" w:firstColumn="0" w:lastColumn="0" w:oddVBand="0" w:evenVBand="0" w:oddHBand="1" w:evenHBand="0" w:firstRowFirstColumn="0" w:firstRowLastColumn="0" w:lastRowFirstColumn="0" w:lastRowLastColumn="0"/>
            </w:pPr>
            <w:r w:rsidRPr="0090158C">
              <w:t>4.2</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8A2D70" w:rsidP="0090158C">
            <w:r w:rsidRPr="0090158C">
              <w:t>7.3</w:t>
            </w:r>
          </w:p>
        </w:tc>
      </w:tr>
      <w:tr w:rsidR="00A5204C" w:rsidRPr="0090158C" w:rsidTr="0090158C">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A5204C" w:rsidRPr="0090158C" w:rsidRDefault="00A5204C" w:rsidP="0090158C">
            <w:r w:rsidRPr="0090158C">
              <w:t>NAGA</w:t>
            </w:r>
          </w:p>
        </w:tc>
        <w:tc>
          <w:tcPr>
            <w:tcW w:w="1329" w:type="dxa"/>
          </w:tcPr>
          <w:p w:rsidR="00A5204C" w:rsidRPr="0090158C" w:rsidRDefault="00A5204C" w:rsidP="0090158C">
            <w:pPr>
              <w:cnfStyle w:val="000000010000" w:firstRow="0" w:lastRow="0" w:firstColumn="0" w:lastColumn="0" w:oddVBand="0" w:evenVBand="0" w:oddHBand="0" w:evenHBand="1" w:firstRowFirstColumn="0" w:firstRowLastColumn="0" w:lastRowFirstColumn="0" w:lastRowLastColumn="0"/>
            </w:pPr>
            <w:r w:rsidRPr="0090158C">
              <w:t>Nepal</w:t>
            </w:r>
          </w:p>
        </w:tc>
        <w:tc>
          <w:tcPr>
            <w:cnfStyle w:val="000010000000" w:firstRow="0" w:lastRow="0" w:firstColumn="0" w:lastColumn="0" w:oddVBand="1" w:evenVBand="0" w:oddHBand="0" w:evenHBand="0" w:firstRowFirstColumn="0" w:firstRowLastColumn="0" w:lastRowFirstColumn="0" w:lastRowLastColumn="0"/>
            <w:tcW w:w="1350" w:type="dxa"/>
          </w:tcPr>
          <w:p w:rsidR="00A5204C" w:rsidRPr="0090158C" w:rsidRDefault="00A5204C" w:rsidP="0090158C">
            <w:r w:rsidRPr="0090158C">
              <w:t>1.6</w:t>
            </w:r>
          </w:p>
        </w:tc>
        <w:tc>
          <w:tcPr>
            <w:tcW w:w="1239" w:type="dxa"/>
          </w:tcPr>
          <w:p w:rsidR="00A5204C" w:rsidRPr="0090158C" w:rsidRDefault="00A5204C" w:rsidP="0090158C">
            <w:pPr>
              <w:cnfStyle w:val="000000010000" w:firstRow="0" w:lastRow="0" w:firstColumn="0" w:lastColumn="0" w:oddVBand="0" w:evenVBand="0" w:oddHBand="0" w:evenHBand="1" w:firstRowFirstColumn="0" w:firstRowLastColumn="0" w:lastRowFirstColumn="0" w:lastRowLastColumn="0"/>
            </w:pPr>
            <w:r w:rsidRPr="0090158C">
              <w:t>2.2</w:t>
            </w:r>
          </w:p>
        </w:tc>
        <w:tc>
          <w:tcPr>
            <w:cnfStyle w:val="000010000000" w:firstRow="0" w:lastRow="0" w:firstColumn="0" w:lastColumn="0" w:oddVBand="1" w:evenVBand="0" w:oddHBand="0" w:evenHBand="0" w:firstRowFirstColumn="0" w:firstRowLastColumn="0" w:lastRowFirstColumn="0" w:lastRowLastColumn="0"/>
            <w:tcW w:w="1083" w:type="dxa"/>
          </w:tcPr>
          <w:p w:rsidR="00A5204C" w:rsidRPr="0090158C" w:rsidRDefault="00A5204C" w:rsidP="0090158C">
            <w:r w:rsidRPr="0090158C">
              <w:t>6.3</w:t>
            </w:r>
          </w:p>
        </w:tc>
      </w:tr>
      <w:tr w:rsidR="0014343D" w:rsidRPr="0090158C" w:rsidTr="009015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90158C">
            <w:r w:rsidRPr="0090158C">
              <w:lastRenderedPageBreak/>
              <w:t>PBAY</w:t>
            </w:r>
          </w:p>
        </w:tc>
        <w:tc>
          <w:tcPr>
            <w:tcW w:w="1329" w:type="dxa"/>
          </w:tcPr>
          <w:p w:rsidR="0014343D" w:rsidRPr="0090158C" w:rsidRDefault="0014343D" w:rsidP="0090158C">
            <w:pPr>
              <w:cnfStyle w:val="000000100000" w:firstRow="0" w:lastRow="0" w:firstColumn="0" w:lastColumn="0" w:oddVBand="0" w:evenVBand="0" w:oddHBand="1" w:evenHBand="0" w:firstRowFirstColumn="0" w:firstRowLastColumn="0" w:lastRowFirstColumn="0" w:lastRowLastColumn="0"/>
            </w:pPr>
            <w:r w:rsidRPr="0090158C">
              <w:t>Philippines</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B72F88" w:rsidP="0090158C">
            <w:r w:rsidRPr="0090158C">
              <w:t>1.2</w:t>
            </w:r>
          </w:p>
        </w:tc>
        <w:tc>
          <w:tcPr>
            <w:tcW w:w="1239" w:type="dxa"/>
          </w:tcPr>
          <w:p w:rsidR="0014343D" w:rsidRPr="0090158C" w:rsidRDefault="00B72F88" w:rsidP="0090158C">
            <w:pPr>
              <w:cnfStyle w:val="000000100000" w:firstRow="0" w:lastRow="0" w:firstColumn="0" w:lastColumn="0" w:oddVBand="0" w:evenVBand="0" w:oddHBand="1" w:evenHBand="0" w:firstRowFirstColumn="0" w:firstRowLastColumn="0" w:lastRowFirstColumn="0" w:lastRowLastColumn="0"/>
            </w:pPr>
            <w:r w:rsidRPr="0090158C">
              <w:t>2.8</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B72F88" w:rsidP="0090158C">
            <w:r w:rsidRPr="0090158C">
              <w:t>10.3</w:t>
            </w:r>
          </w:p>
        </w:tc>
      </w:tr>
      <w:tr w:rsidR="0014343D" w:rsidRPr="0090158C" w:rsidTr="0090158C">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90158C">
            <w:r w:rsidRPr="0090158C">
              <w:t>PCB</w:t>
            </w:r>
            <w:r w:rsidR="00C6248C" w:rsidRPr="0090158C">
              <w:t>2</w:t>
            </w:r>
          </w:p>
        </w:tc>
        <w:tc>
          <w:tcPr>
            <w:tcW w:w="1329" w:type="dxa"/>
          </w:tcPr>
          <w:p w:rsidR="0014343D" w:rsidRPr="0090158C" w:rsidRDefault="0014343D" w:rsidP="0090158C">
            <w:pPr>
              <w:cnfStyle w:val="000000010000" w:firstRow="0" w:lastRow="0" w:firstColumn="0" w:lastColumn="0" w:oddVBand="0" w:evenVBand="0" w:oddHBand="0" w:evenHBand="1" w:firstRowFirstColumn="0" w:firstRowLastColumn="0" w:lastRowFirstColumn="0" w:lastRowLastColumn="0"/>
            </w:pPr>
            <w:r w:rsidRPr="0090158C">
              <w:t>Philippines</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B72F88" w:rsidP="0090158C">
            <w:r w:rsidRPr="0090158C">
              <w:t>4.5</w:t>
            </w:r>
          </w:p>
        </w:tc>
        <w:tc>
          <w:tcPr>
            <w:tcW w:w="1239" w:type="dxa"/>
          </w:tcPr>
          <w:p w:rsidR="0014343D" w:rsidRPr="0090158C" w:rsidRDefault="00B72F88" w:rsidP="0090158C">
            <w:pPr>
              <w:cnfStyle w:val="000000010000" w:firstRow="0" w:lastRow="0" w:firstColumn="0" w:lastColumn="0" w:oddVBand="0" w:evenVBand="0" w:oddHBand="0" w:evenHBand="1" w:firstRowFirstColumn="0" w:firstRowLastColumn="0" w:lastRowFirstColumn="0" w:lastRowLastColumn="0"/>
            </w:pPr>
            <w:r w:rsidRPr="0090158C">
              <w:t>3.4</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B72F88" w:rsidP="0090158C">
            <w:r w:rsidRPr="0090158C">
              <w:t>8.2</w:t>
            </w:r>
          </w:p>
        </w:tc>
      </w:tr>
      <w:tr w:rsidR="0014343D" w:rsidRPr="0090158C" w:rsidTr="009015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90158C">
            <w:r w:rsidRPr="0090158C">
              <w:t>P</w:t>
            </w:r>
            <w:r w:rsidR="00C6248C" w:rsidRPr="0090158C">
              <w:t>FLO</w:t>
            </w:r>
          </w:p>
        </w:tc>
        <w:tc>
          <w:tcPr>
            <w:tcW w:w="1329" w:type="dxa"/>
          </w:tcPr>
          <w:p w:rsidR="0014343D" w:rsidRPr="0090158C" w:rsidRDefault="0014343D" w:rsidP="0090158C">
            <w:pPr>
              <w:cnfStyle w:val="000000100000" w:firstRow="0" w:lastRow="0" w:firstColumn="0" w:lastColumn="0" w:oddVBand="0" w:evenVBand="0" w:oddHBand="1" w:evenHBand="0" w:firstRowFirstColumn="0" w:firstRowLastColumn="0" w:lastRowFirstColumn="0" w:lastRowLastColumn="0"/>
            </w:pPr>
            <w:r w:rsidRPr="0090158C">
              <w:t>Philippines</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B72F88" w:rsidP="0090158C">
            <w:r w:rsidRPr="0090158C">
              <w:t>1.7</w:t>
            </w:r>
          </w:p>
        </w:tc>
        <w:tc>
          <w:tcPr>
            <w:tcW w:w="1239" w:type="dxa"/>
          </w:tcPr>
          <w:p w:rsidR="0014343D" w:rsidRPr="0090158C" w:rsidRDefault="00B72F88" w:rsidP="0090158C">
            <w:pPr>
              <w:cnfStyle w:val="000000100000" w:firstRow="0" w:lastRow="0" w:firstColumn="0" w:lastColumn="0" w:oddVBand="0" w:evenVBand="0" w:oddHBand="1" w:evenHBand="0" w:firstRowFirstColumn="0" w:firstRowLastColumn="0" w:lastRowFirstColumn="0" w:lastRowLastColumn="0"/>
            </w:pPr>
            <w:r w:rsidRPr="0090158C">
              <w:t>3.6</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B72F88" w:rsidP="0090158C">
            <w:r w:rsidRPr="0090158C">
              <w:t>9.5</w:t>
            </w:r>
          </w:p>
        </w:tc>
      </w:tr>
      <w:tr w:rsidR="00C6248C" w:rsidRPr="0090158C" w:rsidTr="0090158C">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C6248C" w:rsidRPr="0090158C" w:rsidRDefault="00C6248C" w:rsidP="0090158C">
            <w:r w:rsidRPr="0090158C">
              <w:t>PGEN</w:t>
            </w:r>
          </w:p>
        </w:tc>
        <w:tc>
          <w:tcPr>
            <w:tcW w:w="1329" w:type="dxa"/>
          </w:tcPr>
          <w:p w:rsidR="00C6248C" w:rsidRPr="0090158C" w:rsidRDefault="00C6248C" w:rsidP="0090158C">
            <w:pPr>
              <w:cnfStyle w:val="000000010000" w:firstRow="0" w:lastRow="0" w:firstColumn="0" w:lastColumn="0" w:oddVBand="0" w:evenVBand="0" w:oddHBand="0" w:evenHBand="1" w:firstRowFirstColumn="0" w:firstRowLastColumn="0" w:lastRowFirstColumn="0" w:lastRowLastColumn="0"/>
            </w:pPr>
            <w:r w:rsidRPr="0090158C">
              <w:t>Philippines</w:t>
            </w:r>
          </w:p>
        </w:tc>
        <w:tc>
          <w:tcPr>
            <w:cnfStyle w:val="000010000000" w:firstRow="0" w:lastRow="0" w:firstColumn="0" w:lastColumn="0" w:oddVBand="1" w:evenVBand="0" w:oddHBand="0" w:evenHBand="0" w:firstRowFirstColumn="0" w:firstRowLastColumn="0" w:lastRowFirstColumn="0" w:lastRowLastColumn="0"/>
            <w:tcW w:w="1350" w:type="dxa"/>
          </w:tcPr>
          <w:p w:rsidR="00C6248C" w:rsidRPr="0090158C" w:rsidRDefault="00B72F88" w:rsidP="0090158C">
            <w:r w:rsidRPr="0090158C">
              <w:t>1.9</w:t>
            </w:r>
          </w:p>
        </w:tc>
        <w:tc>
          <w:tcPr>
            <w:tcW w:w="1239" w:type="dxa"/>
          </w:tcPr>
          <w:p w:rsidR="00C6248C" w:rsidRPr="0090158C" w:rsidRDefault="00B72F88" w:rsidP="0090158C">
            <w:pPr>
              <w:cnfStyle w:val="000000010000" w:firstRow="0" w:lastRow="0" w:firstColumn="0" w:lastColumn="0" w:oddVBand="0" w:evenVBand="0" w:oddHBand="0" w:evenHBand="1" w:firstRowFirstColumn="0" w:firstRowLastColumn="0" w:lastRowFirstColumn="0" w:lastRowLastColumn="0"/>
            </w:pPr>
            <w:r w:rsidRPr="0090158C">
              <w:t>2.2</w:t>
            </w:r>
          </w:p>
        </w:tc>
        <w:tc>
          <w:tcPr>
            <w:cnfStyle w:val="000010000000" w:firstRow="0" w:lastRow="0" w:firstColumn="0" w:lastColumn="0" w:oddVBand="1" w:evenVBand="0" w:oddHBand="0" w:evenHBand="0" w:firstRowFirstColumn="0" w:firstRowLastColumn="0" w:lastRowFirstColumn="0" w:lastRowLastColumn="0"/>
            <w:tcW w:w="1083" w:type="dxa"/>
          </w:tcPr>
          <w:p w:rsidR="00C6248C" w:rsidRPr="0090158C" w:rsidRDefault="00B72F88" w:rsidP="0090158C">
            <w:r w:rsidRPr="0090158C">
              <w:t>6.7</w:t>
            </w:r>
          </w:p>
        </w:tc>
      </w:tr>
      <w:tr w:rsidR="00C6248C" w:rsidRPr="0090158C" w:rsidTr="009015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C6248C" w:rsidRPr="0090158C" w:rsidRDefault="00C6248C" w:rsidP="0090158C">
            <w:r w:rsidRPr="0090158C">
              <w:t>PILC</w:t>
            </w:r>
          </w:p>
        </w:tc>
        <w:tc>
          <w:tcPr>
            <w:tcW w:w="1329" w:type="dxa"/>
          </w:tcPr>
          <w:p w:rsidR="00C6248C" w:rsidRPr="0090158C" w:rsidRDefault="00C6248C" w:rsidP="0090158C">
            <w:pPr>
              <w:cnfStyle w:val="000000100000" w:firstRow="0" w:lastRow="0" w:firstColumn="0" w:lastColumn="0" w:oddVBand="0" w:evenVBand="0" w:oddHBand="1" w:evenHBand="0" w:firstRowFirstColumn="0" w:firstRowLastColumn="0" w:lastRowFirstColumn="0" w:lastRowLastColumn="0"/>
            </w:pPr>
            <w:r w:rsidRPr="0090158C">
              <w:t>Philippines</w:t>
            </w:r>
          </w:p>
        </w:tc>
        <w:tc>
          <w:tcPr>
            <w:cnfStyle w:val="000010000000" w:firstRow="0" w:lastRow="0" w:firstColumn="0" w:lastColumn="0" w:oddVBand="1" w:evenVBand="0" w:oddHBand="0" w:evenHBand="0" w:firstRowFirstColumn="0" w:firstRowLastColumn="0" w:lastRowFirstColumn="0" w:lastRowLastColumn="0"/>
            <w:tcW w:w="1350" w:type="dxa"/>
          </w:tcPr>
          <w:p w:rsidR="00C6248C" w:rsidRPr="0090158C" w:rsidRDefault="00B72F88" w:rsidP="0090158C">
            <w:r w:rsidRPr="0090158C">
              <w:t>1.2</w:t>
            </w:r>
          </w:p>
        </w:tc>
        <w:tc>
          <w:tcPr>
            <w:tcW w:w="1239" w:type="dxa"/>
          </w:tcPr>
          <w:p w:rsidR="00C6248C" w:rsidRPr="0090158C" w:rsidRDefault="00B72F88" w:rsidP="0090158C">
            <w:pPr>
              <w:cnfStyle w:val="000000100000" w:firstRow="0" w:lastRow="0" w:firstColumn="0" w:lastColumn="0" w:oddVBand="0" w:evenVBand="0" w:oddHBand="1" w:evenHBand="0" w:firstRowFirstColumn="0" w:firstRowLastColumn="0" w:lastRowFirstColumn="0" w:lastRowLastColumn="0"/>
            </w:pPr>
            <w:r w:rsidRPr="0090158C">
              <w:t>2.3</w:t>
            </w:r>
          </w:p>
        </w:tc>
        <w:tc>
          <w:tcPr>
            <w:cnfStyle w:val="000010000000" w:firstRow="0" w:lastRow="0" w:firstColumn="0" w:lastColumn="0" w:oddVBand="1" w:evenVBand="0" w:oddHBand="0" w:evenHBand="0" w:firstRowFirstColumn="0" w:firstRowLastColumn="0" w:lastRowFirstColumn="0" w:lastRowLastColumn="0"/>
            <w:tcW w:w="1083" w:type="dxa"/>
          </w:tcPr>
          <w:p w:rsidR="00C6248C" w:rsidRPr="0090158C" w:rsidRDefault="00B72F88" w:rsidP="0090158C">
            <w:r w:rsidRPr="0090158C">
              <w:t>8.6</w:t>
            </w:r>
          </w:p>
        </w:tc>
      </w:tr>
      <w:tr w:rsidR="0014343D" w:rsidRPr="0090158C" w:rsidTr="0090158C">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90158C">
            <w:r w:rsidRPr="0090158C">
              <w:t>PSUR</w:t>
            </w:r>
          </w:p>
        </w:tc>
        <w:tc>
          <w:tcPr>
            <w:tcW w:w="1329" w:type="dxa"/>
          </w:tcPr>
          <w:p w:rsidR="0014343D" w:rsidRPr="0090158C" w:rsidRDefault="0014343D" w:rsidP="0090158C">
            <w:pPr>
              <w:cnfStyle w:val="000000010000" w:firstRow="0" w:lastRow="0" w:firstColumn="0" w:lastColumn="0" w:oddVBand="0" w:evenVBand="0" w:oddHBand="0" w:evenHBand="1" w:firstRowFirstColumn="0" w:firstRowLastColumn="0" w:lastRowFirstColumn="0" w:lastRowLastColumn="0"/>
            </w:pPr>
            <w:r w:rsidRPr="0090158C">
              <w:t>Philippines</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B72F88" w:rsidP="0090158C">
            <w:r w:rsidRPr="0090158C">
              <w:t>1.5</w:t>
            </w:r>
          </w:p>
        </w:tc>
        <w:tc>
          <w:tcPr>
            <w:tcW w:w="1239" w:type="dxa"/>
          </w:tcPr>
          <w:p w:rsidR="0014343D" w:rsidRPr="0090158C" w:rsidRDefault="00B72F88" w:rsidP="0090158C">
            <w:pPr>
              <w:cnfStyle w:val="000000010000" w:firstRow="0" w:lastRow="0" w:firstColumn="0" w:lastColumn="0" w:oddVBand="0" w:evenVBand="0" w:oddHBand="0" w:evenHBand="1" w:firstRowFirstColumn="0" w:firstRowLastColumn="0" w:lastRowFirstColumn="0" w:lastRowLastColumn="0"/>
            </w:pPr>
            <w:r w:rsidRPr="0090158C">
              <w:t>3.0</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B72F88" w:rsidP="0090158C">
            <w:r w:rsidRPr="0090158C">
              <w:t>7.6</w:t>
            </w:r>
          </w:p>
        </w:tc>
      </w:tr>
      <w:tr w:rsidR="0014343D" w:rsidRPr="0090158C" w:rsidTr="009015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90158C">
            <w:r w:rsidRPr="0090158C">
              <w:t xml:space="preserve">PTAG </w:t>
            </w:r>
          </w:p>
        </w:tc>
        <w:tc>
          <w:tcPr>
            <w:tcW w:w="1329" w:type="dxa"/>
          </w:tcPr>
          <w:p w:rsidR="0014343D" w:rsidRPr="0090158C" w:rsidRDefault="0014343D" w:rsidP="0090158C">
            <w:pPr>
              <w:cnfStyle w:val="000000100000" w:firstRow="0" w:lastRow="0" w:firstColumn="0" w:lastColumn="0" w:oddVBand="0" w:evenVBand="0" w:oddHBand="1" w:evenHBand="0" w:firstRowFirstColumn="0" w:firstRowLastColumn="0" w:lastRowFirstColumn="0" w:lastRowLastColumn="0"/>
            </w:pPr>
            <w:r w:rsidRPr="0090158C">
              <w:t>Philippines</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B72F88" w:rsidP="0090158C">
            <w:r w:rsidRPr="0090158C">
              <w:t>0.7</w:t>
            </w:r>
          </w:p>
        </w:tc>
        <w:tc>
          <w:tcPr>
            <w:tcW w:w="1239" w:type="dxa"/>
          </w:tcPr>
          <w:p w:rsidR="0014343D" w:rsidRPr="0090158C" w:rsidRDefault="00B72F88" w:rsidP="0090158C">
            <w:pPr>
              <w:cnfStyle w:val="000000100000" w:firstRow="0" w:lastRow="0" w:firstColumn="0" w:lastColumn="0" w:oddVBand="0" w:evenVBand="0" w:oddHBand="1" w:evenHBand="0" w:firstRowFirstColumn="0" w:firstRowLastColumn="0" w:lastRowFirstColumn="0" w:lastRowLastColumn="0"/>
            </w:pPr>
            <w:r w:rsidRPr="0090158C">
              <w:t>3.0</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B72F88" w:rsidP="0090158C">
            <w:r w:rsidRPr="0090158C">
              <w:t>8.2</w:t>
            </w:r>
          </w:p>
        </w:tc>
      </w:tr>
      <w:tr w:rsidR="0014343D" w:rsidRPr="0090158C" w:rsidTr="0090158C">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90158C">
            <w:r w:rsidRPr="0090158C">
              <w:t>PURD</w:t>
            </w:r>
          </w:p>
        </w:tc>
        <w:tc>
          <w:tcPr>
            <w:tcW w:w="1329" w:type="dxa"/>
          </w:tcPr>
          <w:p w:rsidR="0014343D" w:rsidRPr="0090158C" w:rsidRDefault="0014343D" w:rsidP="0090158C">
            <w:pPr>
              <w:cnfStyle w:val="000000010000" w:firstRow="0" w:lastRow="0" w:firstColumn="0" w:lastColumn="0" w:oddVBand="0" w:evenVBand="0" w:oddHBand="0" w:evenHBand="1" w:firstRowFirstColumn="0" w:firstRowLastColumn="0" w:lastRowFirstColumn="0" w:lastRowLastColumn="0"/>
            </w:pPr>
            <w:r w:rsidRPr="0090158C">
              <w:t>Philippines</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B72F88" w:rsidP="0090158C">
            <w:r w:rsidRPr="0090158C">
              <w:t>0.3</w:t>
            </w:r>
          </w:p>
        </w:tc>
        <w:tc>
          <w:tcPr>
            <w:tcW w:w="1239" w:type="dxa"/>
          </w:tcPr>
          <w:p w:rsidR="0014343D" w:rsidRPr="0090158C" w:rsidRDefault="00B72F88" w:rsidP="0090158C">
            <w:pPr>
              <w:cnfStyle w:val="000000010000" w:firstRow="0" w:lastRow="0" w:firstColumn="0" w:lastColumn="0" w:oddVBand="0" w:evenVBand="0" w:oddHBand="0" w:evenHBand="1" w:firstRowFirstColumn="0" w:firstRowLastColumn="0" w:lastRowFirstColumn="0" w:lastRowLastColumn="0"/>
            </w:pPr>
            <w:r w:rsidRPr="0090158C">
              <w:t>2.1</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B72F88" w:rsidP="0090158C">
            <w:r w:rsidRPr="0090158C">
              <w:t>11.4</w:t>
            </w:r>
          </w:p>
        </w:tc>
      </w:tr>
      <w:tr w:rsidR="0014343D" w:rsidRPr="0090158C" w:rsidTr="009015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90158C">
            <w:r w:rsidRPr="0090158C">
              <w:t>SKEP</w:t>
            </w:r>
          </w:p>
        </w:tc>
        <w:tc>
          <w:tcPr>
            <w:tcW w:w="1329" w:type="dxa"/>
          </w:tcPr>
          <w:p w:rsidR="0014343D" w:rsidRPr="0090158C" w:rsidRDefault="0014343D" w:rsidP="0090158C">
            <w:pPr>
              <w:cnfStyle w:val="000000100000" w:firstRow="0" w:lastRow="0" w:firstColumn="0" w:lastColumn="0" w:oddVBand="0" w:evenVBand="0" w:oddHBand="1" w:evenHBand="0" w:firstRowFirstColumn="0" w:firstRowLastColumn="0" w:lastRowFirstColumn="0" w:lastRowLastColumn="0"/>
            </w:pPr>
            <w:r w:rsidRPr="0090158C">
              <w:t>Singapore</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926FE5" w:rsidP="0090158C">
            <w:r w:rsidRPr="0090158C">
              <w:t>1.6</w:t>
            </w:r>
          </w:p>
        </w:tc>
        <w:tc>
          <w:tcPr>
            <w:tcW w:w="1239" w:type="dxa"/>
          </w:tcPr>
          <w:p w:rsidR="0014343D" w:rsidRPr="0090158C" w:rsidRDefault="00926FE5" w:rsidP="0090158C">
            <w:pPr>
              <w:cnfStyle w:val="000000100000" w:firstRow="0" w:lastRow="0" w:firstColumn="0" w:lastColumn="0" w:oddVBand="0" w:evenVBand="0" w:oddHBand="1" w:evenHBand="0" w:firstRowFirstColumn="0" w:firstRowLastColumn="0" w:lastRowFirstColumn="0" w:lastRowLastColumn="0"/>
            </w:pPr>
            <w:r w:rsidRPr="0090158C">
              <w:t>2.7</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926FE5" w:rsidP="0090158C">
            <w:r w:rsidRPr="0090158C">
              <w:t>7.5</w:t>
            </w:r>
          </w:p>
        </w:tc>
      </w:tr>
      <w:tr w:rsidR="0014343D" w:rsidRPr="0090158C" w:rsidTr="0090158C">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90158C">
            <w:r w:rsidRPr="0090158C">
              <w:t>SLOY</w:t>
            </w:r>
          </w:p>
        </w:tc>
        <w:tc>
          <w:tcPr>
            <w:tcW w:w="1329" w:type="dxa"/>
          </w:tcPr>
          <w:p w:rsidR="0014343D" w:rsidRPr="0090158C" w:rsidRDefault="0014343D" w:rsidP="0090158C">
            <w:pPr>
              <w:cnfStyle w:val="000000010000" w:firstRow="0" w:lastRow="0" w:firstColumn="0" w:lastColumn="0" w:oddVBand="0" w:evenVBand="0" w:oddHBand="0" w:evenHBand="1" w:firstRowFirstColumn="0" w:firstRowLastColumn="0" w:lastRowFirstColumn="0" w:lastRowLastColumn="0"/>
            </w:pPr>
            <w:r w:rsidRPr="0090158C">
              <w:t>Singapore</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926FE5" w:rsidP="0090158C">
            <w:r w:rsidRPr="0090158C">
              <w:t>2.5</w:t>
            </w:r>
          </w:p>
        </w:tc>
        <w:tc>
          <w:tcPr>
            <w:tcW w:w="1239" w:type="dxa"/>
          </w:tcPr>
          <w:p w:rsidR="0014343D" w:rsidRPr="0090158C" w:rsidRDefault="00926FE5" w:rsidP="0090158C">
            <w:pPr>
              <w:cnfStyle w:val="000000010000" w:firstRow="0" w:lastRow="0" w:firstColumn="0" w:lastColumn="0" w:oddVBand="0" w:evenVBand="0" w:oddHBand="0" w:evenHBand="1" w:firstRowFirstColumn="0" w:firstRowLastColumn="0" w:lastRowFirstColumn="0" w:lastRowLastColumn="0"/>
            </w:pPr>
            <w:r w:rsidRPr="0090158C">
              <w:t>2.0</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926FE5" w:rsidP="0090158C">
            <w:r w:rsidRPr="0090158C">
              <w:t>3.4</w:t>
            </w:r>
          </w:p>
        </w:tc>
      </w:tr>
      <w:tr w:rsidR="003A7B13" w:rsidRPr="0090158C" w:rsidTr="009015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3A7B13" w:rsidRPr="0090158C" w:rsidRDefault="003A7B13" w:rsidP="0090158C">
            <w:r w:rsidRPr="0090158C">
              <w:t>SNSC</w:t>
            </w:r>
          </w:p>
        </w:tc>
        <w:tc>
          <w:tcPr>
            <w:tcW w:w="1329" w:type="dxa"/>
          </w:tcPr>
          <w:p w:rsidR="003A7B13" w:rsidRPr="0090158C" w:rsidRDefault="003A7B13" w:rsidP="0090158C">
            <w:pPr>
              <w:cnfStyle w:val="000000100000" w:firstRow="0" w:lastRow="0" w:firstColumn="0" w:lastColumn="0" w:oddVBand="0" w:evenVBand="0" w:oddHBand="1" w:evenHBand="0" w:firstRowFirstColumn="0" w:firstRowLastColumn="0" w:lastRowFirstColumn="0" w:lastRowLastColumn="0"/>
            </w:pPr>
            <w:r w:rsidRPr="0090158C">
              <w:t>Singapore</w:t>
            </w:r>
          </w:p>
        </w:tc>
        <w:tc>
          <w:tcPr>
            <w:cnfStyle w:val="000010000000" w:firstRow="0" w:lastRow="0" w:firstColumn="0" w:lastColumn="0" w:oddVBand="1" w:evenVBand="0" w:oddHBand="0" w:evenHBand="0" w:firstRowFirstColumn="0" w:firstRowLastColumn="0" w:lastRowFirstColumn="0" w:lastRowLastColumn="0"/>
            <w:tcW w:w="1350" w:type="dxa"/>
          </w:tcPr>
          <w:p w:rsidR="003A7B13" w:rsidRPr="0090158C" w:rsidRDefault="00926FE5" w:rsidP="0090158C">
            <w:r w:rsidRPr="0090158C">
              <w:t>2.0</w:t>
            </w:r>
          </w:p>
        </w:tc>
        <w:tc>
          <w:tcPr>
            <w:tcW w:w="1239" w:type="dxa"/>
          </w:tcPr>
          <w:p w:rsidR="003A7B13" w:rsidRPr="0090158C" w:rsidRDefault="00926FE5" w:rsidP="0090158C">
            <w:pPr>
              <w:cnfStyle w:val="000000100000" w:firstRow="0" w:lastRow="0" w:firstColumn="0" w:lastColumn="0" w:oddVBand="0" w:evenVBand="0" w:oddHBand="1" w:evenHBand="0" w:firstRowFirstColumn="0" w:firstRowLastColumn="0" w:lastRowFirstColumn="0" w:lastRowLastColumn="0"/>
            </w:pPr>
            <w:r w:rsidRPr="0090158C">
              <w:t>2.4</w:t>
            </w:r>
          </w:p>
        </w:tc>
        <w:tc>
          <w:tcPr>
            <w:cnfStyle w:val="000010000000" w:firstRow="0" w:lastRow="0" w:firstColumn="0" w:lastColumn="0" w:oddVBand="1" w:evenVBand="0" w:oddHBand="0" w:evenHBand="0" w:firstRowFirstColumn="0" w:firstRowLastColumn="0" w:lastRowFirstColumn="0" w:lastRowLastColumn="0"/>
            <w:tcW w:w="1083" w:type="dxa"/>
          </w:tcPr>
          <w:p w:rsidR="003A7B13" w:rsidRPr="0090158C" w:rsidRDefault="00926FE5" w:rsidP="0090158C">
            <w:r w:rsidRPr="0090158C">
              <w:t>4.5</w:t>
            </w:r>
          </w:p>
        </w:tc>
      </w:tr>
      <w:tr w:rsidR="0014343D" w:rsidRPr="0090158C" w:rsidTr="0090158C">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90158C">
            <w:r w:rsidRPr="0090158C">
              <w:t>SNTU</w:t>
            </w:r>
          </w:p>
        </w:tc>
        <w:tc>
          <w:tcPr>
            <w:tcW w:w="1329" w:type="dxa"/>
          </w:tcPr>
          <w:p w:rsidR="0014343D" w:rsidRPr="0090158C" w:rsidRDefault="0014343D" w:rsidP="0090158C">
            <w:pPr>
              <w:cnfStyle w:val="000000010000" w:firstRow="0" w:lastRow="0" w:firstColumn="0" w:lastColumn="0" w:oddVBand="0" w:evenVBand="0" w:oddHBand="0" w:evenHBand="1" w:firstRowFirstColumn="0" w:firstRowLastColumn="0" w:lastRowFirstColumn="0" w:lastRowLastColumn="0"/>
            </w:pPr>
            <w:r w:rsidRPr="0090158C">
              <w:t>Singapore</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926FE5" w:rsidP="0090158C">
            <w:r w:rsidRPr="0090158C">
              <w:t>2.0</w:t>
            </w:r>
          </w:p>
        </w:tc>
        <w:tc>
          <w:tcPr>
            <w:tcW w:w="1239" w:type="dxa"/>
          </w:tcPr>
          <w:p w:rsidR="0014343D" w:rsidRPr="0090158C" w:rsidRDefault="00926FE5" w:rsidP="0090158C">
            <w:pPr>
              <w:cnfStyle w:val="000000010000" w:firstRow="0" w:lastRow="0" w:firstColumn="0" w:lastColumn="0" w:oddVBand="0" w:evenVBand="0" w:oddHBand="0" w:evenHBand="1" w:firstRowFirstColumn="0" w:firstRowLastColumn="0" w:lastRowFirstColumn="0" w:lastRowLastColumn="0"/>
            </w:pPr>
            <w:r w:rsidRPr="0090158C">
              <w:t>1.3</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926FE5" w:rsidP="0090158C">
            <w:r w:rsidRPr="0090158C">
              <w:t>5.4</w:t>
            </w:r>
          </w:p>
        </w:tc>
      </w:tr>
      <w:tr w:rsidR="0014343D" w:rsidRPr="0090158C" w:rsidTr="009015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90158C">
            <w:r w:rsidRPr="0090158C">
              <w:t>SNYP</w:t>
            </w:r>
          </w:p>
        </w:tc>
        <w:tc>
          <w:tcPr>
            <w:tcW w:w="1329" w:type="dxa"/>
          </w:tcPr>
          <w:p w:rsidR="0014343D" w:rsidRPr="0090158C" w:rsidRDefault="0014343D" w:rsidP="0090158C">
            <w:pPr>
              <w:cnfStyle w:val="000000100000" w:firstRow="0" w:lastRow="0" w:firstColumn="0" w:lastColumn="0" w:oddVBand="0" w:evenVBand="0" w:oddHBand="1" w:evenHBand="0" w:firstRowFirstColumn="0" w:firstRowLastColumn="0" w:lastRowFirstColumn="0" w:lastRowLastColumn="0"/>
            </w:pPr>
            <w:r w:rsidRPr="0090158C">
              <w:t>Singapore</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926FE5" w:rsidP="0090158C">
            <w:r w:rsidRPr="0090158C">
              <w:t>2.6</w:t>
            </w:r>
          </w:p>
        </w:tc>
        <w:tc>
          <w:tcPr>
            <w:tcW w:w="1239" w:type="dxa"/>
          </w:tcPr>
          <w:p w:rsidR="0014343D" w:rsidRPr="0090158C" w:rsidRDefault="00926FE5" w:rsidP="0090158C">
            <w:pPr>
              <w:cnfStyle w:val="000000100000" w:firstRow="0" w:lastRow="0" w:firstColumn="0" w:lastColumn="0" w:oddVBand="0" w:evenVBand="0" w:oddHBand="1" w:evenHBand="0" w:firstRowFirstColumn="0" w:firstRowLastColumn="0" w:lastRowFirstColumn="0" w:lastRowLastColumn="0"/>
            </w:pPr>
            <w:r w:rsidRPr="0090158C">
              <w:t>2.0</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926FE5" w:rsidP="0090158C">
            <w:r w:rsidRPr="0090158C">
              <w:t>9.2</w:t>
            </w:r>
          </w:p>
        </w:tc>
      </w:tr>
      <w:tr w:rsidR="0014343D" w:rsidRPr="0090158C" w:rsidTr="0090158C">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90158C">
            <w:r w:rsidRPr="0090158C">
              <w:t>SSEK</w:t>
            </w:r>
          </w:p>
        </w:tc>
        <w:tc>
          <w:tcPr>
            <w:tcW w:w="1329" w:type="dxa"/>
          </w:tcPr>
          <w:p w:rsidR="0014343D" w:rsidRPr="0090158C" w:rsidRDefault="0014343D" w:rsidP="0090158C">
            <w:pPr>
              <w:cnfStyle w:val="000000010000" w:firstRow="0" w:lastRow="0" w:firstColumn="0" w:lastColumn="0" w:oddVBand="0" w:evenVBand="0" w:oddHBand="0" w:evenHBand="1" w:firstRowFirstColumn="0" w:firstRowLastColumn="0" w:lastRowFirstColumn="0" w:lastRowLastColumn="0"/>
            </w:pPr>
            <w:r w:rsidRPr="0090158C">
              <w:t>Singapore</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926FE5" w:rsidP="0090158C">
            <w:r w:rsidRPr="0090158C">
              <w:t>1.9</w:t>
            </w:r>
          </w:p>
        </w:tc>
        <w:tc>
          <w:tcPr>
            <w:tcW w:w="1239" w:type="dxa"/>
          </w:tcPr>
          <w:p w:rsidR="0014343D" w:rsidRPr="0090158C" w:rsidRDefault="00926FE5" w:rsidP="0090158C">
            <w:pPr>
              <w:cnfStyle w:val="000000010000" w:firstRow="0" w:lastRow="0" w:firstColumn="0" w:lastColumn="0" w:oddVBand="0" w:evenVBand="0" w:oddHBand="0" w:evenHBand="1" w:firstRowFirstColumn="0" w:firstRowLastColumn="0" w:lastRowFirstColumn="0" w:lastRowLastColumn="0"/>
            </w:pPr>
            <w:r w:rsidRPr="0090158C">
              <w:t>1.2</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926FE5" w:rsidP="0090158C">
            <w:r w:rsidRPr="0090158C">
              <w:t>5.5</w:t>
            </w:r>
          </w:p>
        </w:tc>
      </w:tr>
      <w:tr w:rsidR="0014343D" w:rsidRPr="0090158C" w:rsidTr="009015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90158C">
            <w:r w:rsidRPr="0090158C">
              <w:t>SSMK</w:t>
            </w:r>
          </w:p>
        </w:tc>
        <w:tc>
          <w:tcPr>
            <w:tcW w:w="1329" w:type="dxa"/>
          </w:tcPr>
          <w:p w:rsidR="0014343D" w:rsidRPr="0090158C" w:rsidRDefault="0014343D" w:rsidP="0090158C">
            <w:pPr>
              <w:cnfStyle w:val="000000100000" w:firstRow="0" w:lastRow="0" w:firstColumn="0" w:lastColumn="0" w:oddVBand="0" w:evenVBand="0" w:oddHBand="1" w:evenHBand="0" w:firstRowFirstColumn="0" w:firstRowLastColumn="0" w:lastRowFirstColumn="0" w:lastRowLastColumn="0"/>
            </w:pPr>
            <w:r w:rsidRPr="0090158C">
              <w:t>Singapore</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926FE5" w:rsidP="0090158C">
            <w:r w:rsidRPr="0090158C">
              <w:t>1.9</w:t>
            </w:r>
          </w:p>
        </w:tc>
        <w:tc>
          <w:tcPr>
            <w:tcW w:w="1239" w:type="dxa"/>
          </w:tcPr>
          <w:p w:rsidR="0014343D" w:rsidRPr="0090158C" w:rsidRDefault="00926FE5" w:rsidP="0090158C">
            <w:pPr>
              <w:cnfStyle w:val="000000100000" w:firstRow="0" w:lastRow="0" w:firstColumn="0" w:lastColumn="0" w:oddVBand="0" w:evenVBand="0" w:oddHBand="1" w:evenHBand="0" w:firstRowFirstColumn="0" w:firstRowLastColumn="0" w:lastRowFirstColumn="0" w:lastRowLastColumn="0"/>
            </w:pPr>
            <w:r w:rsidRPr="0090158C">
              <w:t>1.4</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926FE5" w:rsidP="0090158C">
            <w:r w:rsidRPr="0090158C">
              <w:t>6.3</w:t>
            </w:r>
          </w:p>
        </w:tc>
      </w:tr>
      <w:tr w:rsidR="0014343D" w:rsidRPr="0090158C" w:rsidTr="0090158C">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90158C">
            <w:r w:rsidRPr="0090158C">
              <w:t>DIEB</w:t>
            </w:r>
          </w:p>
        </w:tc>
        <w:tc>
          <w:tcPr>
            <w:tcW w:w="1329" w:type="dxa"/>
          </w:tcPr>
          <w:p w:rsidR="0014343D" w:rsidRPr="0090158C" w:rsidRDefault="0014343D" w:rsidP="0090158C">
            <w:pPr>
              <w:cnfStyle w:val="000000010000" w:firstRow="0" w:lastRow="0" w:firstColumn="0" w:lastColumn="0" w:oddVBand="0" w:evenVBand="0" w:oddHBand="0" w:evenHBand="1" w:firstRowFirstColumn="0" w:firstRowLastColumn="0" w:lastRowFirstColumn="0" w:lastRowLastColumn="0"/>
            </w:pPr>
            <w:r w:rsidRPr="0090158C">
              <w:t>Vietnam</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6A2D40" w:rsidP="0090158C">
            <w:r w:rsidRPr="0090158C">
              <w:t>1.6</w:t>
            </w:r>
          </w:p>
        </w:tc>
        <w:tc>
          <w:tcPr>
            <w:tcW w:w="1239" w:type="dxa"/>
          </w:tcPr>
          <w:p w:rsidR="0014343D" w:rsidRPr="0090158C" w:rsidRDefault="006A2D40" w:rsidP="0090158C">
            <w:pPr>
              <w:cnfStyle w:val="000000010000" w:firstRow="0" w:lastRow="0" w:firstColumn="0" w:lastColumn="0" w:oddVBand="0" w:evenVBand="0" w:oddHBand="0" w:evenHBand="1" w:firstRowFirstColumn="0" w:firstRowLastColumn="0" w:lastRowFirstColumn="0" w:lastRowLastColumn="0"/>
            </w:pPr>
            <w:r w:rsidRPr="0090158C">
              <w:t>0.9</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6A2D40" w:rsidP="0090158C">
            <w:r w:rsidRPr="0090158C">
              <w:t>4.6</w:t>
            </w:r>
          </w:p>
        </w:tc>
      </w:tr>
      <w:tr w:rsidR="0014343D" w:rsidRPr="0090158C" w:rsidTr="009015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90158C">
            <w:r w:rsidRPr="0090158C">
              <w:t>DOSN</w:t>
            </w:r>
          </w:p>
        </w:tc>
        <w:tc>
          <w:tcPr>
            <w:tcW w:w="1329" w:type="dxa"/>
          </w:tcPr>
          <w:p w:rsidR="0014343D" w:rsidRPr="0090158C" w:rsidRDefault="0014343D" w:rsidP="0090158C">
            <w:pPr>
              <w:cnfStyle w:val="000000100000" w:firstRow="0" w:lastRow="0" w:firstColumn="0" w:lastColumn="0" w:oddVBand="0" w:evenVBand="0" w:oddHBand="1" w:evenHBand="0" w:firstRowFirstColumn="0" w:firstRowLastColumn="0" w:lastRowFirstColumn="0" w:lastRowLastColumn="0"/>
            </w:pPr>
            <w:r w:rsidRPr="0090158C">
              <w:t>Vietnam</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6A2D40" w:rsidP="0090158C">
            <w:r w:rsidRPr="0090158C">
              <w:t>1.2</w:t>
            </w:r>
          </w:p>
        </w:tc>
        <w:tc>
          <w:tcPr>
            <w:tcW w:w="1239" w:type="dxa"/>
          </w:tcPr>
          <w:p w:rsidR="0014343D" w:rsidRPr="0090158C" w:rsidRDefault="006A2D40" w:rsidP="0090158C">
            <w:pPr>
              <w:cnfStyle w:val="000000100000" w:firstRow="0" w:lastRow="0" w:firstColumn="0" w:lastColumn="0" w:oddVBand="0" w:evenVBand="0" w:oddHBand="1" w:evenHBand="0" w:firstRowFirstColumn="0" w:firstRowLastColumn="0" w:lastRowFirstColumn="0" w:lastRowLastColumn="0"/>
            </w:pPr>
            <w:r w:rsidRPr="0090158C">
              <w:t>4.6</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6A2D40" w:rsidP="0090158C">
            <w:r w:rsidRPr="0090158C">
              <w:t>13.2</w:t>
            </w:r>
          </w:p>
        </w:tc>
      </w:tr>
      <w:tr w:rsidR="0014343D" w:rsidRPr="0090158C" w:rsidTr="0090158C">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90158C">
            <w:r w:rsidRPr="0090158C">
              <w:t>NT01</w:t>
            </w:r>
          </w:p>
        </w:tc>
        <w:tc>
          <w:tcPr>
            <w:tcW w:w="1329" w:type="dxa"/>
          </w:tcPr>
          <w:p w:rsidR="0014343D" w:rsidRPr="0090158C" w:rsidRDefault="0014343D" w:rsidP="0090158C">
            <w:pPr>
              <w:cnfStyle w:val="000000010000" w:firstRow="0" w:lastRow="0" w:firstColumn="0" w:lastColumn="0" w:oddVBand="0" w:evenVBand="0" w:oddHBand="0" w:evenHBand="1" w:firstRowFirstColumn="0" w:firstRowLastColumn="0" w:lastRowFirstColumn="0" w:lastRowLastColumn="0"/>
            </w:pPr>
            <w:r w:rsidRPr="0090158C">
              <w:t>Vietnam</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6A2D40" w:rsidP="0090158C">
            <w:r w:rsidRPr="0090158C">
              <w:t>2.6</w:t>
            </w:r>
          </w:p>
        </w:tc>
        <w:tc>
          <w:tcPr>
            <w:tcW w:w="1239" w:type="dxa"/>
          </w:tcPr>
          <w:p w:rsidR="0014343D" w:rsidRPr="0090158C" w:rsidRDefault="006A2D40" w:rsidP="0090158C">
            <w:pPr>
              <w:cnfStyle w:val="000000010000" w:firstRow="0" w:lastRow="0" w:firstColumn="0" w:lastColumn="0" w:oddVBand="0" w:evenVBand="0" w:oddHBand="0" w:evenHBand="1" w:firstRowFirstColumn="0" w:firstRowLastColumn="0" w:lastRowFirstColumn="0" w:lastRowLastColumn="0"/>
            </w:pPr>
            <w:r w:rsidRPr="0090158C">
              <w:t>1.3</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6A2D40" w:rsidP="0090158C">
            <w:r w:rsidRPr="0090158C">
              <w:t>9.0</w:t>
            </w:r>
          </w:p>
        </w:tc>
      </w:tr>
      <w:tr w:rsidR="0014343D" w:rsidRPr="0090158C" w:rsidTr="009015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90158C">
            <w:r w:rsidRPr="0090158C">
              <w:t>NT03</w:t>
            </w:r>
          </w:p>
        </w:tc>
        <w:tc>
          <w:tcPr>
            <w:tcW w:w="1329" w:type="dxa"/>
          </w:tcPr>
          <w:p w:rsidR="0014343D" w:rsidRPr="0090158C" w:rsidRDefault="0014343D" w:rsidP="0090158C">
            <w:pPr>
              <w:cnfStyle w:val="000000100000" w:firstRow="0" w:lastRow="0" w:firstColumn="0" w:lastColumn="0" w:oddVBand="0" w:evenVBand="0" w:oddHBand="1" w:evenHBand="0" w:firstRowFirstColumn="0" w:firstRowLastColumn="0" w:lastRowFirstColumn="0" w:lastRowLastColumn="0"/>
            </w:pPr>
            <w:r w:rsidRPr="0090158C">
              <w:t>Vietnam</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6A2D40" w:rsidP="0090158C">
            <w:r w:rsidRPr="0090158C">
              <w:t>3.9</w:t>
            </w:r>
          </w:p>
        </w:tc>
        <w:tc>
          <w:tcPr>
            <w:tcW w:w="1239" w:type="dxa"/>
          </w:tcPr>
          <w:p w:rsidR="0014343D" w:rsidRPr="0090158C" w:rsidRDefault="006A2D40" w:rsidP="0090158C">
            <w:pPr>
              <w:cnfStyle w:val="000000100000" w:firstRow="0" w:lastRow="0" w:firstColumn="0" w:lastColumn="0" w:oddVBand="0" w:evenVBand="0" w:oddHBand="1" w:evenHBand="0" w:firstRowFirstColumn="0" w:firstRowLastColumn="0" w:lastRowFirstColumn="0" w:lastRowLastColumn="0"/>
            </w:pPr>
            <w:r w:rsidRPr="0090158C">
              <w:t>3.7</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6A2D40" w:rsidP="0090158C">
            <w:r w:rsidRPr="0090158C">
              <w:t>3.2</w:t>
            </w:r>
          </w:p>
        </w:tc>
      </w:tr>
      <w:tr w:rsidR="0014343D" w:rsidRPr="0090158C" w:rsidTr="0090158C">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90158C">
            <w:r w:rsidRPr="0090158C">
              <w:t>NT05</w:t>
            </w:r>
          </w:p>
        </w:tc>
        <w:tc>
          <w:tcPr>
            <w:tcW w:w="1329" w:type="dxa"/>
          </w:tcPr>
          <w:p w:rsidR="0014343D" w:rsidRPr="0090158C" w:rsidRDefault="0014343D" w:rsidP="0090158C">
            <w:pPr>
              <w:cnfStyle w:val="000000010000" w:firstRow="0" w:lastRow="0" w:firstColumn="0" w:lastColumn="0" w:oddVBand="0" w:evenVBand="0" w:oddHBand="0" w:evenHBand="1" w:firstRowFirstColumn="0" w:firstRowLastColumn="0" w:lastRowFirstColumn="0" w:lastRowLastColumn="0"/>
            </w:pPr>
            <w:r w:rsidRPr="0090158C">
              <w:t>Vietnam</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6A2D40" w:rsidP="0090158C">
            <w:r w:rsidRPr="0090158C">
              <w:t>1.4</w:t>
            </w:r>
          </w:p>
        </w:tc>
        <w:tc>
          <w:tcPr>
            <w:tcW w:w="1239" w:type="dxa"/>
          </w:tcPr>
          <w:p w:rsidR="0014343D" w:rsidRPr="0090158C" w:rsidRDefault="006A2D40" w:rsidP="0090158C">
            <w:pPr>
              <w:cnfStyle w:val="000000010000" w:firstRow="0" w:lastRow="0" w:firstColumn="0" w:lastColumn="0" w:oddVBand="0" w:evenVBand="0" w:oddHBand="0" w:evenHBand="1" w:firstRowFirstColumn="0" w:firstRowLastColumn="0" w:lastRowFirstColumn="0" w:lastRowLastColumn="0"/>
            </w:pPr>
            <w:r w:rsidRPr="0090158C">
              <w:t>3.6</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6A2D40" w:rsidP="0090158C">
            <w:r w:rsidRPr="0090158C">
              <w:t>13.6</w:t>
            </w:r>
          </w:p>
        </w:tc>
      </w:tr>
      <w:tr w:rsidR="0014343D" w:rsidRPr="0090158C" w:rsidTr="009015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90158C">
            <w:r w:rsidRPr="0090158C">
              <w:t>QNAM</w:t>
            </w:r>
          </w:p>
        </w:tc>
        <w:tc>
          <w:tcPr>
            <w:tcW w:w="1329" w:type="dxa"/>
          </w:tcPr>
          <w:p w:rsidR="0014343D" w:rsidRPr="0090158C" w:rsidRDefault="0014343D" w:rsidP="0090158C">
            <w:pPr>
              <w:cnfStyle w:val="000000100000" w:firstRow="0" w:lastRow="0" w:firstColumn="0" w:lastColumn="0" w:oddVBand="0" w:evenVBand="0" w:oddHBand="1" w:evenHBand="0" w:firstRowFirstColumn="0" w:firstRowLastColumn="0" w:lastRowFirstColumn="0" w:lastRowLastColumn="0"/>
            </w:pPr>
            <w:r w:rsidRPr="0090158C">
              <w:t>Vietnam</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6A2D40" w:rsidP="0090158C">
            <w:r w:rsidRPr="0090158C">
              <w:t>2.8</w:t>
            </w:r>
          </w:p>
        </w:tc>
        <w:tc>
          <w:tcPr>
            <w:tcW w:w="1239" w:type="dxa"/>
          </w:tcPr>
          <w:p w:rsidR="0014343D" w:rsidRPr="0090158C" w:rsidRDefault="006A2D40" w:rsidP="0090158C">
            <w:pPr>
              <w:cnfStyle w:val="000000100000" w:firstRow="0" w:lastRow="0" w:firstColumn="0" w:lastColumn="0" w:oddVBand="0" w:evenVBand="0" w:oddHBand="1" w:evenHBand="0" w:firstRowFirstColumn="0" w:firstRowLastColumn="0" w:lastRowFirstColumn="0" w:lastRowLastColumn="0"/>
            </w:pPr>
            <w:r w:rsidRPr="0090158C">
              <w:t>4.2</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6A2D40" w:rsidP="0090158C">
            <w:r w:rsidRPr="0090158C">
              <w:t>10.3</w:t>
            </w:r>
          </w:p>
        </w:tc>
      </w:tr>
      <w:tr w:rsidR="0014343D" w:rsidRPr="0090158C" w:rsidTr="0090158C">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90158C">
            <w:r w:rsidRPr="0090158C">
              <w:t>QT01</w:t>
            </w:r>
          </w:p>
        </w:tc>
        <w:tc>
          <w:tcPr>
            <w:tcW w:w="1329" w:type="dxa"/>
          </w:tcPr>
          <w:p w:rsidR="0014343D" w:rsidRPr="0090158C" w:rsidRDefault="0014343D" w:rsidP="0090158C">
            <w:pPr>
              <w:cnfStyle w:val="000000010000" w:firstRow="0" w:lastRow="0" w:firstColumn="0" w:lastColumn="0" w:oddVBand="0" w:evenVBand="0" w:oddHBand="0" w:evenHBand="1" w:firstRowFirstColumn="0" w:firstRowLastColumn="0" w:lastRowFirstColumn="0" w:lastRowLastColumn="0"/>
            </w:pPr>
            <w:r w:rsidRPr="0090158C">
              <w:t>Vietnam</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6A2D40" w:rsidP="0090158C">
            <w:r w:rsidRPr="0090158C">
              <w:t>3.9</w:t>
            </w:r>
          </w:p>
        </w:tc>
        <w:tc>
          <w:tcPr>
            <w:tcW w:w="1239" w:type="dxa"/>
          </w:tcPr>
          <w:p w:rsidR="0014343D" w:rsidRPr="0090158C" w:rsidRDefault="006A2D40" w:rsidP="0090158C">
            <w:pPr>
              <w:cnfStyle w:val="000000010000" w:firstRow="0" w:lastRow="0" w:firstColumn="0" w:lastColumn="0" w:oddVBand="0" w:evenVBand="0" w:oddHBand="0" w:evenHBand="1" w:firstRowFirstColumn="0" w:firstRowLastColumn="0" w:lastRowFirstColumn="0" w:lastRowLastColumn="0"/>
            </w:pPr>
            <w:r w:rsidRPr="0090158C">
              <w:t>2.0</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6A2D40" w:rsidP="0090158C">
            <w:r w:rsidRPr="0090158C">
              <w:t>8.6</w:t>
            </w:r>
          </w:p>
        </w:tc>
      </w:tr>
      <w:tr w:rsidR="0014343D" w:rsidRPr="0090158C" w:rsidTr="009015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4" w:type="dxa"/>
          </w:tcPr>
          <w:p w:rsidR="0014343D" w:rsidRPr="0090158C" w:rsidRDefault="0014343D" w:rsidP="0090158C">
            <w:r w:rsidRPr="0090158C">
              <w:t>QT03</w:t>
            </w:r>
          </w:p>
        </w:tc>
        <w:tc>
          <w:tcPr>
            <w:tcW w:w="1329" w:type="dxa"/>
          </w:tcPr>
          <w:p w:rsidR="0014343D" w:rsidRPr="0090158C" w:rsidRDefault="0014343D" w:rsidP="0090158C">
            <w:pPr>
              <w:cnfStyle w:val="000000100000" w:firstRow="0" w:lastRow="0" w:firstColumn="0" w:lastColumn="0" w:oddVBand="0" w:evenVBand="0" w:oddHBand="1" w:evenHBand="0" w:firstRowFirstColumn="0" w:firstRowLastColumn="0" w:lastRowFirstColumn="0" w:lastRowLastColumn="0"/>
            </w:pPr>
            <w:r w:rsidRPr="0090158C">
              <w:t>Vietnam</w:t>
            </w:r>
          </w:p>
        </w:tc>
        <w:tc>
          <w:tcPr>
            <w:cnfStyle w:val="000010000000" w:firstRow="0" w:lastRow="0" w:firstColumn="0" w:lastColumn="0" w:oddVBand="1" w:evenVBand="0" w:oddHBand="0" w:evenHBand="0" w:firstRowFirstColumn="0" w:firstRowLastColumn="0" w:lastRowFirstColumn="0" w:lastRowLastColumn="0"/>
            <w:tcW w:w="1350" w:type="dxa"/>
          </w:tcPr>
          <w:p w:rsidR="0014343D" w:rsidRPr="0090158C" w:rsidRDefault="006A2D40" w:rsidP="0090158C">
            <w:r w:rsidRPr="0090158C">
              <w:t>2.5</w:t>
            </w:r>
          </w:p>
        </w:tc>
        <w:tc>
          <w:tcPr>
            <w:tcW w:w="1239" w:type="dxa"/>
          </w:tcPr>
          <w:p w:rsidR="0014343D" w:rsidRPr="0090158C" w:rsidRDefault="006A2D40" w:rsidP="0090158C">
            <w:pPr>
              <w:cnfStyle w:val="000000100000" w:firstRow="0" w:lastRow="0" w:firstColumn="0" w:lastColumn="0" w:oddVBand="0" w:evenVBand="0" w:oddHBand="1" w:evenHBand="0" w:firstRowFirstColumn="0" w:firstRowLastColumn="0" w:lastRowFirstColumn="0" w:lastRowLastColumn="0"/>
            </w:pPr>
            <w:r w:rsidRPr="0090158C">
              <w:t>4.7</w:t>
            </w:r>
          </w:p>
        </w:tc>
        <w:tc>
          <w:tcPr>
            <w:cnfStyle w:val="000010000000" w:firstRow="0" w:lastRow="0" w:firstColumn="0" w:lastColumn="0" w:oddVBand="1" w:evenVBand="0" w:oddHBand="0" w:evenHBand="0" w:firstRowFirstColumn="0" w:firstRowLastColumn="0" w:lastRowFirstColumn="0" w:lastRowLastColumn="0"/>
            <w:tcW w:w="1083" w:type="dxa"/>
          </w:tcPr>
          <w:p w:rsidR="0014343D" w:rsidRPr="0090158C" w:rsidRDefault="006A2D40" w:rsidP="0090158C">
            <w:r w:rsidRPr="0090158C">
              <w:t>10.8</w:t>
            </w:r>
          </w:p>
        </w:tc>
      </w:tr>
    </w:tbl>
    <w:p w:rsidR="008B7F67" w:rsidRDefault="008B7F67" w:rsidP="008B7F67">
      <w:pPr>
        <w:pStyle w:val="BodyText"/>
      </w:pPr>
      <w:r w:rsidRPr="008B7F67">
        <w:t xml:space="preserve">The final computed Cartesian and geodetic coordinates (ITRF2008, GRS80 ellipsoid) are listed in Tables 2 and 3, respectively, along with their formal error estimates. These estimates </w:t>
      </w:r>
      <w:r w:rsidR="00C86CE8">
        <w:t>provide an</w:t>
      </w:r>
      <w:r w:rsidRPr="008B7F67">
        <w:t xml:space="preserve"> indication of the quality of the measurements; they also characterize the internal precision of positioning performance. Note that the listed coordinates are at the mean epoch of the measurements in the ITRF2008 reference frame, and only for the campaign sites, the weekly coordinates of other CGPS stations of APREF project can be found in </w:t>
      </w:r>
      <w:hyperlink r:id="rId17" w:tooltip="APREF project website" w:history="1">
        <w:r w:rsidRPr="00455F49">
          <w:rPr>
            <w:rStyle w:val="Hyperlink"/>
          </w:rPr>
          <w:t>http://www.ga.gov.au/earth-monitoring/geodesy/asia-pacific-reference-frame.html</w:t>
        </w:r>
      </w:hyperlink>
      <w:r w:rsidRPr="00222917">
        <w:t>.</w:t>
      </w:r>
    </w:p>
    <w:p w:rsidR="008B7F67" w:rsidRPr="008B7F67" w:rsidRDefault="00F54EDF" w:rsidP="008B7F67">
      <w:pPr>
        <w:pStyle w:val="Tabletitle"/>
      </w:pPr>
      <w:r>
        <w:rPr>
          <w:rStyle w:val="Tabletitlebold"/>
        </w:rPr>
        <w:br w:type="page"/>
      </w:r>
      <w:r w:rsidR="008B7F67" w:rsidRPr="008B7F67">
        <w:rPr>
          <w:rStyle w:val="Tabletitlebold"/>
        </w:rPr>
        <w:lastRenderedPageBreak/>
        <w:t xml:space="preserve">Table 2. </w:t>
      </w:r>
      <w:r w:rsidR="008B7F67" w:rsidRPr="008B7F67">
        <w:t>The final computed Cartesian coordinates in ITRF2008 at the mean epoch of the measurements, i.e. @201</w:t>
      </w:r>
      <w:r w:rsidR="00FC5D33">
        <w:t>2</w:t>
      </w:r>
      <w:r w:rsidR="008B7F67" w:rsidRPr="008B7F67">
        <w:t>.70</w:t>
      </w:r>
      <w:r w:rsidR="00824D87">
        <w:t>137</w:t>
      </w:r>
      <w:r w:rsidR="008B7F67" w:rsidRPr="008B7F67">
        <w:t>.</w:t>
      </w:r>
    </w:p>
    <w:tbl>
      <w:tblPr>
        <w:tblStyle w:val="TableStyleGAHeaderRow"/>
        <w:tblW w:w="7938" w:type="dxa"/>
        <w:tblLook w:val="01E0" w:firstRow="1" w:lastRow="1" w:firstColumn="1" w:lastColumn="1" w:noHBand="0" w:noVBand="0"/>
        <w:tblCaption w:val="The final computed Cartesian coordiantes in ITRF2008 for the ARPGP 2012 campaign stations"/>
        <w:tblDescription w:val="This table gives the estimated APRGP 2012 campaign stations Cartesian coordinates in ITRF2008 as well as the accuracy, unit in meters."/>
      </w:tblPr>
      <w:tblGrid>
        <w:gridCol w:w="825"/>
        <w:gridCol w:w="1426"/>
        <w:gridCol w:w="965"/>
        <w:gridCol w:w="1426"/>
        <w:gridCol w:w="965"/>
        <w:gridCol w:w="1366"/>
        <w:gridCol w:w="965"/>
      </w:tblGrid>
      <w:tr w:rsidR="008B7F67" w:rsidRPr="004D0BE0" w:rsidTr="004D3DE2">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825" w:type="dxa"/>
          </w:tcPr>
          <w:p w:rsidR="008B7F67" w:rsidRPr="004D0BE0" w:rsidRDefault="008B7F67" w:rsidP="004D0BE0">
            <w:r w:rsidRPr="004D0BE0">
              <w:t>Station</w:t>
            </w:r>
          </w:p>
        </w:tc>
        <w:tc>
          <w:tcPr>
            <w:tcW w:w="1426" w:type="dxa"/>
          </w:tcPr>
          <w:p w:rsidR="008B7F67" w:rsidRPr="004D0BE0" w:rsidRDefault="008B7F67" w:rsidP="004D0BE0">
            <w:pPr>
              <w:cnfStyle w:val="100000000000" w:firstRow="1" w:lastRow="0" w:firstColumn="0" w:lastColumn="0" w:oddVBand="0" w:evenVBand="0" w:oddHBand="0" w:evenHBand="0" w:firstRowFirstColumn="0" w:firstRowLastColumn="0" w:lastRowFirstColumn="0" w:lastRowLastColumn="0"/>
            </w:pPr>
            <w:r w:rsidRPr="004D0BE0">
              <w:t>X (m)</w:t>
            </w:r>
          </w:p>
        </w:tc>
        <w:tc>
          <w:tcPr>
            <w:cnfStyle w:val="000010000000" w:firstRow="0" w:lastRow="0" w:firstColumn="0" w:lastColumn="0" w:oddVBand="1" w:evenVBand="0" w:oddHBand="0" w:evenHBand="0" w:firstRowFirstColumn="0" w:firstRowLastColumn="0" w:lastRowFirstColumn="0" w:lastRowLastColumn="0"/>
            <w:tcW w:w="965" w:type="dxa"/>
          </w:tcPr>
          <w:p w:rsidR="008B7F67" w:rsidRPr="004D0BE0" w:rsidRDefault="008B7F67" w:rsidP="004D0BE0">
            <w:r w:rsidRPr="004D0BE0">
              <w:t>1</w:t>
            </w:r>
            <w:r w:rsidR="001F30D7" w:rsidRPr="004D0BE0">
              <w:t xml:space="preserve"> std </w:t>
            </w:r>
            <w:r w:rsidRPr="004D0BE0">
              <w:t>(m)</w:t>
            </w:r>
          </w:p>
        </w:tc>
        <w:tc>
          <w:tcPr>
            <w:tcW w:w="1426" w:type="dxa"/>
          </w:tcPr>
          <w:p w:rsidR="008B7F67" w:rsidRPr="004D0BE0" w:rsidRDefault="008B7F67" w:rsidP="004D0BE0">
            <w:pPr>
              <w:cnfStyle w:val="100000000000" w:firstRow="1" w:lastRow="0" w:firstColumn="0" w:lastColumn="0" w:oddVBand="0" w:evenVBand="0" w:oddHBand="0" w:evenHBand="0" w:firstRowFirstColumn="0" w:firstRowLastColumn="0" w:lastRowFirstColumn="0" w:lastRowLastColumn="0"/>
            </w:pPr>
            <w:r w:rsidRPr="004D0BE0">
              <w:t>Y (m)</w:t>
            </w:r>
          </w:p>
        </w:tc>
        <w:tc>
          <w:tcPr>
            <w:cnfStyle w:val="000010000000" w:firstRow="0" w:lastRow="0" w:firstColumn="0" w:lastColumn="0" w:oddVBand="1" w:evenVBand="0" w:oddHBand="0" w:evenHBand="0" w:firstRowFirstColumn="0" w:firstRowLastColumn="0" w:lastRowFirstColumn="0" w:lastRowLastColumn="0"/>
            <w:tcW w:w="965" w:type="dxa"/>
          </w:tcPr>
          <w:p w:rsidR="008B7F67" w:rsidRPr="004D0BE0" w:rsidRDefault="008B7F67" w:rsidP="004D0BE0">
            <w:r w:rsidRPr="004D0BE0">
              <w:t>1</w:t>
            </w:r>
            <w:r w:rsidR="001F30D7" w:rsidRPr="004D0BE0">
              <w:t xml:space="preserve"> std </w:t>
            </w:r>
            <w:r w:rsidRPr="004D0BE0">
              <w:t>(m)</w:t>
            </w:r>
          </w:p>
        </w:tc>
        <w:tc>
          <w:tcPr>
            <w:tcW w:w="1366" w:type="dxa"/>
          </w:tcPr>
          <w:p w:rsidR="008B7F67" w:rsidRPr="004D0BE0" w:rsidRDefault="008B7F67" w:rsidP="004D0BE0">
            <w:pPr>
              <w:cnfStyle w:val="100000000000" w:firstRow="1" w:lastRow="0" w:firstColumn="0" w:lastColumn="0" w:oddVBand="0" w:evenVBand="0" w:oddHBand="0" w:evenHBand="0" w:firstRowFirstColumn="0" w:firstRowLastColumn="0" w:lastRowFirstColumn="0" w:lastRowLastColumn="0"/>
            </w:pPr>
            <w:r w:rsidRPr="004D0BE0">
              <w:t>Z (m)</w:t>
            </w:r>
          </w:p>
        </w:tc>
        <w:tc>
          <w:tcPr>
            <w:cnfStyle w:val="000010000000" w:firstRow="0" w:lastRow="0" w:firstColumn="0" w:lastColumn="0" w:oddVBand="1" w:evenVBand="0" w:oddHBand="0" w:evenHBand="0" w:firstRowFirstColumn="0" w:firstRowLastColumn="0" w:lastRowFirstColumn="0" w:lastRowLastColumn="0"/>
            <w:tcW w:w="965" w:type="dxa"/>
          </w:tcPr>
          <w:p w:rsidR="008B7F67" w:rsidRPr="004D0BE0" w:rsidRDefault="008B7F67" w:rsidP="004D0BE0">
            <w:r w:rsidRPr="004D0BE0">
              <w:t>1</w:t>
            </w:r>
            <w:r w:rsidR="00E71C6F">
              <w:t xml:space="preserve"> </w:t>
            </w:r>
            <w:r w:rsidR="001F30D7" w:rsidRPr="004D0BE0">
              <w:t xml:space="preserve">std </w:t>
            </w:r>
            <w:r w:rsidRPr="004D0BE0">
              <w:t>(m)</w:t>
            </w:r>
          </w:p>
        </w:tc>
      </w:tr>
      <w:tr w:rsidR="00E32D55" w:rsidRPr="004D0BE0"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0029</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-3862398.2377</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0.0004</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3105008.7780</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0.0004</w:t>
            </w:r>
          </w:p>
        </w:tc>
        <w:tc>
          <w:tcPr>
            <w:tcW w:w="136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4001961.1459</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0.0004</w:t>
            </w:r>
          </w:p>
        </w:tc>
      </w:tr>
      <w:tr w:rsidR="00E32D55" w:rsidRPr="004D0BE0"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0745</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-3512919.9576</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0.0005</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4524558.1159</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0.0005</w:t>
            </w:r>
          </w:p>
        </w:tc>
        <w:tc>
          <w:tcPr>
            <w:tcW w:w="136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2795882.0213</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0.0004</w:t>
            </w:r>
          </w:p>
        </w:tc>
      </w:tr>
      <w:tr w:rsidR="00E32D55" w:rsidRPr="004D0BE0"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0746</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-3786805.0629</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0.0004</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4311846.0876</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0.0004</w:t>
            </w:r>
          </w:p>
        </w:tc>
        <w:tc>
          <w:tcPr>
            <w:tcW w:w="136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2774485.4610</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0.0003</w:t>
            </w:r>
          </w:p>
        </w:tc>
      </w:tr>
      <w:tr w:rsidR="00E32D55" w:rsidRPr="004D0BE0"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0837</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-3530185.6770</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0.0006</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4118797.2522</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0.0005</w:t>
            </w:r>
          </w:p>
        </w:tc>
        <w:tc>
          <w:tcPr>
            <w:tcW w:w="136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3344036.8300</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0.0005</w:t>
            </w:r>
          </w:p>
        </w:tc>
      </w:tr>
      <w:tr w:rsidR="00E32D55" w:rsidRPr="004D0BE0"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1135</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-3591930.9874</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0.0004</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3758797.0068</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0.0004</w:t>
            </w:r>
          </w:p>
        </w:tc>
        <w:tc>
          <w:tcPr>
            <w:tcW w:w="136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3682342.8468</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0.0004</w:t>
            </w:r>
          </w:p>
        </w:tc>
      </w:tr>
      <w:tr w:rsidR="00E32D55" w:rsidRPr="004D0BE0"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2004</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-3565271.7408</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0.0004</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4118973.0915</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0.0005</w:t>
            </w:r>
          </w:p>
        </w:tc>
        <w:tc>
          <w:tcPr>
            <w:tcW w:w="136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3306293.1421</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0.0004</w:t>
            </w:r>
          </w:p>
        </w:tc>
      </w:tr>
      <w:tr w:rsidR="00E32D55" w:rsidRPr="004D0BE0"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2005</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-3642161.3664</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0.0004</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2861487.8640</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0.0004</w:t>
            </w:r>
          </w:p>
        </w:tc>
        <w:tc>
          <w:tcPr>
            <w:tcW w:w="136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4370351.2753</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0.0004</w:t>
            </w:r>
          </w:p>
        </w:tc>
      </w:tr>
      <w:tr w:rsidR="00E32D55" w:rsidRPr="004D0BE0"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2007</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-4490605.3095</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0.0005</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3483894.8384</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0.0004</w:t>
            </w:r>
          </w:p>
        </w:tc>
        <w:tc>
          <w:tcPr>
            <w:tcW w:w="136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2884928.2494</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0.0004</w:t>
            </w:r>
          </w:p>
        </w:tc>
      </w:tr>
      <w:tr w:rsidR="00E32D55" w:rsidRPr="004D0BE0"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3009</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-3997616.2040</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0.0004</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3276761.9018</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0.0003</w:t>
            </w:r>
          </w:p>
        </w:tc>
        <w:tc>
          <w:tcPr>
            <w:tcW w:w="136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3724230.2823</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0.0003</w:t>
            </w:r>
          </w:p>
        </w:tc>
      </w:tr>
      <w:tr w:rsidR="00E32D55" w:rsidRPr="004D0BE0"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AMAN</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-2332691.8230</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0.0004</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5934768.2612</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0.0007</w:t>
            </w:r>
          </w:p>
        </w:tc>
        <w:tc>
          <w:tcPr>
            <w:tcW w:w="136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135097.3801</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0.0002</w:t>
            </w:r>
          </w:p>
        </w:tc>
      </w:tr>
      <w:tr w:rsidR="00E32D55" w:rsidRPr="004D0BE0"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ARAU</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-1131051.8695</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0.0003</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6236311.7540</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0.0009</w:t>
            </w:r>
          </w:p>
        </w:tc>
        <w:tc>
          <w:tcPr>
            <w:tcW w:w="136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711747.9999</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0.0003</w:t>
            </w:r>
          </w:p>
        </w:tc>
      </w:tr>
      <w:tr w:rsidR="00E32D55" w:rsidRPr="004D0BE0"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ATTA</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-1785584.1675</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0.0003</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5903570.9894</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0.0007</w:t>
            </w:r>
          </w:p>
        </w:tc>
        <w:tc>
          <w:tcPr>
            <w:tcW w:w="136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1619746.3444</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0.0003</w:t>
            </w:r>
          </w:p>
        </w:tc>
      </w:tr>
      <w:tr w:rsidR="00E32D55" w:rsidRPr="004D0BE0"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BEHR</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-1270756.6753</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0.0002</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6236377.9306</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0.0007</w:t>
            </w:r>
          </w:p>
        </w:tc>
        <w:tc>
          <w:tcPr>
            <w:tcW w:w="136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416063.8878</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0.0002</w:t>
            </w:r>
          </w:p>
        </w:tc>
      </w:tr>
      <w:tr w:rsidR="00E32D55" w:rsidRPr="004D0BE0"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BIN1</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-2497850.1145</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0.0004</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5857731.6818</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0.0007</w:t>
            </w:r>
          </w:p>
        </w:tc>
        <w:tc>
          <w:tcPr>
            <w:tcW w:w="136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358111.9286</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0.0002</w:t>
            </w:r>
          </w:p>
        </w:tc>
      </w:tr>
      <w:tr w:rsidR="00E32D55" w:rsidRPr="004D0BE0"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BOUN</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-1223197.2856</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0.0002</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5804402.4139</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0.0007</w:t>
            </w:r>
          </w:p>
        </w:tc>
        <w:tc>
          <w:tcPr>
            <w:tcW w:w="136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2338344.9698</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0.0003</w:t>
            </w:r>
          </w:p>
        </w:tc>
      </w:tr>
      <w:tr w:rsidR="00E32D55" w:rsidRPr="004D0BE0"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DIEB</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-1336842.3549</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0.0002</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5787988.4217</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0.0006</w:t>
            </w:r>
          </w:p>
        </w:tc>
        <w:tc>
          <w:tcPr>
            <w:tcW w:w="136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2315702.2057</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0.0003</w:t>
            </w:r>
          </w:p>
        </w:tc>
      </w:tr>
      <w:tr w:rsidR="00E32D55" w:rsidRPr="004D0BE0"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DOSN</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-1724757.3011</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0.0004</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5714523.8366</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0.0008</w:t>
            </w:r>
          </w:p>
        </w:tc>
        <w:tc>
          <w:tcPr>
            <w:tcW w:w="136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2239792.0055</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0.0004</w:t>
            </w:r>
          </w:p>
        </w:tc>
      </w:tr>
      <w:tr w:rsidR="00E32D55" w:rsidRPr="004D0BE0"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GMUS</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-1317445.1793</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0.0003</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6217407.6592</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0.0009</w:t>
            </w:r>
          </w:p>
        </w:tc>
        <w:tc>
          <w:tcPr>
            <w:tcW w:w="136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537098.0181</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0.0002</w:t>
            </w:r>
          </w:p>
        </w:tc>
      </w:tr>
      <w:tr w:rsidR="00E32D55" w:rsidRPr="004D0BE0"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GRIK</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-1225760.7066</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0.0002</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6230325.9547</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0.0005</w:t>
            </w:r>
          </w:p>
        </w:tc>
        <w:tc>
          <w:tcPr>
            <w:tcW w:w="136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600544.0935</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0.0002</w:t>
            </w:r>
          </w:p>
        </w:tc>
      </w:tr>
      <w:tr w:rsidR="00E32D55" w:rsidRPr="004D0BE0"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HKFN</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-2411013.3189</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0.0003</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5380268.1134</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0.0006</w:t>
            </w:r>
          </w:p>
        </w:tc>
        <w:tc>
          <w:tcPr>
            <w:tcW w:w="136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2425128.9424</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0.0003</w:t>
            </w:r>
          </w:p>
        </w:tc>
      </w:tr>
      <w:tr w:rsidR="00E32D55" w:rsidRPr="004D0BE0"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HKKT</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-2405144.3276</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0.0003</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5385195.0957</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0.0006</w:t>
            </w:r>
          </w:p>
        </w:tc>
        <w:tc>
          <w:tcPr>
            <w:tcW w:w="136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2420032.3895</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0.0003</w:t>
            </w:r>
          </w:p>
        </w:tc>
      </w:tr>
      <w:tr w:rsidR="00E32D55" w:rsidRPr="004D0BE0"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HKLT</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-2399063.1611</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0.0003</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5389237.6888</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0.0006</w:t>
            </w:r>
          </w:p>
        </w:tc>
        <w:tc>
          <w:tcPr>
            <w:tcW w:w="136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2417326.9061</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0.0003</w:t>
            </w:r>
          </w:p>
        </w:tc>
      </w:tr>
      <w:tr w:rsidR="00E32D55" w:rsidRPr="004D0BE0"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HKQT</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-2421568.3167</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0.0004</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5384910.4117</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0.0007</w:t>
            </w:r>
          </w:p>
        </w:tc>
        <w:tc>
          <w:tcPr>
            <w:tcW w:w="136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2404264.2425</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0.0004</w:t>
            </w:r>
          </w:p>
        </w:tc>
      </w:tr>
      <w:tr w:rsidR="00E32D55" w:rsidRPr="004D0BE0"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HKSC</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-2414267.3416</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0.0003</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5386768.8295</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0.0006</w:t>
            </w:r>
          </w:p>
        </w:tc>
        <w:tc>
          <w:tcPr>
            <w:tcW w:w="136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2407459.8779</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0.0003</w:t>
            </w:r>
          </w:p>
        </w:tc>
      </w:tr>
      <w:tr w:rsidR="00E32D55" w:rsidRPr="004D0BE0"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HKSL</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-2393382.8403</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0.0003</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5393861.0142</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0.0005</w:t>
            </w:r>
          </w:p>
        </w:tc>
        <w:tc>
          <w:tcPr>
            <w:tcW w:w="136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2412592.2561</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0.0003</w:t>
            </w:r>
          </w:p>
        </w:tc>
      </w:tr>
      <w:tr w:rsidR="00E32D55" w:rsidRPr="004D0BE0"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HKST</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-2417143.3001</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0.0003</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5382345.3274</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0.0005</w:t>
            </w:r>
          </w:p>
        </w:tc>
        <w:tc>
          <w:tcPr>
            <w:tcW w:w="136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2415036.7968</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0.0003</w:t>
            </w:r>
          </w:p>
        </w:tc>
      </w:tr>
      <w:tr w:rsidR="00E32D55" w:rsidRPr="004D0BE0"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JHJY</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-1520490.1693</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0.0004</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6191944.4432</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0.0010</w:t>
            </w:r>
          </w:p>
        </w:tc>
        <w:tc>
          <w:tcPr>
            <w:tcW w:w="136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169912.6989</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0.0002</w:t>
            </w:r>
          </w:p>
        </w:tc>
      </w:tr>
      <w:tr w:rsidR="00E32D55" w:rsidRPr="004D0BE0"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KDAL</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-1606034.0784</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0.0004</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6042484.3166</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0.0010</w:t>
            </w:r>
          </w:p>
        </w:tc>
        <w:tc>
          <w:tcPr>
            <w:tcW w:w="136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1256580.0441</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0.0003</w:t>
            </w:r>
          </w:p>
        </w:tc>
      </w:tr>
      <w:tr w:rsidR="00E32D55" w:rsidRPr="004D0BE0"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KRTM</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-5886688.7374</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0.0006</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-2444651.2787</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0.0003</w:t>
            </w:r>
          </w:p>
        </w:tc>
        <w:tc>
          <w:tcPr>
            <w:tcW w:w="136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226251.1894</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0.0002</w:t>
            </w:r>
          </w:p>
        </w:tc>
      </w:tr>
      <w:tr w:rsidR="00E32D55" w:rsidRPr="004D0BE0"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KUAL</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-1443668.4253</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0.0003</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6184650.0948</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0.0009</w:t>
            </w:r>
          </w:p>
        </w:tc>
        <w:tc>
          <w:tcPr>
            <w:tcW w:w="136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587309.8702</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0.0002</w:t>
            </w:r>
          </w:p>
        </w:tc>
      </w:tr>
      <w:tr w:rsidR="00E32D55" w:rsidRPr="004D0BE0"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LAB1</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-2708735.4503</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0.0004</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5744698.4959</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0.0008</w:t>
            </w:r>
          </w:p>
        </w:tc>
        <w:tc>
          <w:tcPr>
            <w:tcW w:w="136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583318.7856</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0.0002</w:t>
            </w:r>
          </w:p>
        </w:tc>
      </w:tr>
      <w:tr w:rsidR="00E32D55" w:rsidRPr="004D0BE0"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LABI</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-2633379.4533</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0.0004</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5788570.7616</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0.0006</w:t>
            </w:r>
          </w:p>
        </w:tc>
        <w:tc>
          <w:tcPr>
            <w:tcW w:w="136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487596.3043</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0.0002</w:t>
            </w:r>
          </w:p>
        </w:tc>
      </w:tr>
      <w:tr w:rsidR="00E32D55" w:rsidRPr="004D0BE0"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MIRI</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-2586925.3708</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0.0003</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5809853.3488</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0.0006</w:t>
            </w:r>
          </w:p>
        </w:tc>
        <w:tc>
          <w:tcPr>
            <w:tcW w:w="136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482986.9144</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0.0002</w:t>
            </w:r>
          </w:p>
        </w:tc>
      </w:tr>
      <w:tr w:rsidR="00E32D55" w:rsidRPr="004D0BE0"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MTAW</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-2974552.7449</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0.0004</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5622306.0221</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0.0008</w:t>
            </w:r>
          </w:p>
        </w:tc>
        <w:tc>
          <w:tcPr>
            <w:tcW w:w="136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470932.4568</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0.0002</w:t>
            </w:r>
          </w:p>
        </w:tc>
      </w:tr>
      <w:tr w:rsidR="00E32D55" w:rsidRPr="004D0BE0"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NAGA</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441480.2186</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0.0002</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5636225.5891</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0.0007</w:t>
            </w:r>
          </w:p>
        </w:tc>
        <w:tc>
          <w:tcPr>
            <w:tcW w:w="136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2947375.4520</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0.0004</w:t>
            </w:r>
          </w:p>
        </w:tc>
      </w:tr>
      <w:tr w:rsidR="00E32D55" w:rsidRPr="004D0BE0"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NT01</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-1726969.5478</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0.0003</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5714864.9039</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0.0008</w:t>
            </w:r>
          </w:p>
        </w:tc>
        <w:tc>
          <w:tcPr>
            <w:tcW w:w="136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2237081.3677</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0.0004</w:t>
            </w:r>
          </w:p>
        </w:tc>
      </w:tr>
      <w:tr w:rsidR="00E32D55" w:rsidRPr="004D0BE0"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NT03</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-1844373.5619</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0.0005</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5997105.5146</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0.0015</w:t>
            </w:r>
          </w:p>
        </w:tc>
        <w:tc>
          <w:tcPr>
            <w:tcW w:w="136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1142317.0199</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0.0004</w:t>
            </w:r>
          </w:p>
        </w:tc>
      </w:tr>
      <w:tr w:rsidR="00E32D55" w:rsidRPr="004D0BE0"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lastRenderedPageBreak/>
              <w:t>NT05</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-1566020.4947</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0.0006</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6076071.9124</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0.0016</w:t>
            </w:r>
          </w:p>
        </w:tc>
        <w:tc>
          <w:tcPr>
            <w:tcW w:w="136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1140472.2858</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0.0003</w:t>
            </w:r>
          </w:p>
        </w:tc>
      </w:tr>
      <w:tr w:rsidR="00E32D55" w:rsidRPr="004D0BE0"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PBAY</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-3164088.3201</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0.0004</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5236293.5740</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0.0006</w:t>
            </w:r>
          </w:p>
        </w:tc>
        <w:tc>
          <w:tcPr>
            <w:tcW w:w="136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1797982.0660</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0.0003</w:t>
            </w:r>
          </w:p>
        </w:tc>
      </w:tr>
      <w:tr w:rsidR="00E32D55" w:rsidRPr="004D0BE0"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PCB2</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-3161494.1496</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0.0008</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5274361.1170</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0.0012</w:t>
            </w:r>
          </w:p>
        </w:tc>
        <w:tc>
          <w:tcPr>
            <w:tcW w:w="136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1687745.0437</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0.0005</w:t>
            </w:r>
          </w:p>
        </w:tc>
      </w:tr>
      <w:tr w:rsidR="00E32D55" w:rsidRPr="004D0BE0"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PDIC</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-1304197.8877</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0.0003</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6237114.3369</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0.0007</w:t>
            </w:r>
          </w:p>
        </w:tc>
        <w:tc>
          <w:tcPr>
            <w:tcW w:w="136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279242.7348</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0.0002</w:t>
            </w:r>
          </w:p>
        </w:tc>
      </w:tr>
      <w:tr w:rsidR="00E32D55" w:rsidRPr="004D0BE0"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PEKN</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-1474284.7221</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0.0002</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6193341.5632</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0.0005</w:t>
            </w:r>
          </w:p>
        </w:tc>
        <w:tc>
          <w:tcPr>
            <w:tcW w:w="136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385958.6196</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0.0002</w:t>
            </w:r>
          </w:p>
        </w:tc>
      </w:tr>
      <w:tr w:rsidR="00E32D55" w:rsidRPr="004D0BE0"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PFLO</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-3127778.9760</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0.0004</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5310051.2134</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0.0006</w:t>
            </w:r>
          </w:p>
        </w:tc>
        <w:tc>
          <w:tcPr>
            <w:tcW w:w="136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1638298.8013</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0.0002</w:t>
            </w:r>
          </w:p>
        </w:tc>
      </w:tr>
      <w:tr w:rsidR="00E32D55" w:rsidRPr="004D0BE0"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PGEN</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-3650005.7824</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0.0004</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5187337.1528</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0.0006</w:t>
            </w:r>
          </w:p>
        </w:tc>
        <w:tc>
          <w:tcPr>
            <w:tcW w:w="136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669409.1359</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0.0002</w:t>
            </w:r>
          </w:p>
        </w:tc>
      </w:tr>
      <w:tr w:rsidR="00E32D55" w:rsidRPr="004D0BE0"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PILC</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-3372134.9335</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0.0003</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5282116.0940</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0.0005</w:t>
            </w:r>
          </w:p>
        </w:tc>
        <w:tc>
          <w:tcPr>
            <w:tcW w:w="136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1183263.5829</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0.0002</w:t>
            </w:r>
          </w:p>
        </w:tc>
      </w:tr>
      <w:tr w:rsidR="00E32D55" w:rsidRPr="004D0BE0"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PSUR</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-3649683.2803</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0.0004</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5117857.8758</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0.0006</w:t>
            </w:r>
          </w:p>
        </w:tc>
        <w:tc>
          <w:tcPr>
            <w:tcW w:w="136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1077577.4102</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0.0002</w:t>
            </w:r>
          </w:p>
        </w:tc>
      </w:tr>
      <w:tr w:rsidR="00E32D55" w:rsidRPr="004D0BE0"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PTAG</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-3184318.7670</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0.0003</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5291065.4701</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0.0005</w:t>
            </w:r>
          </w:p>
        </w:tc>
        <w:tc>
          <w:tcPr>
            <w:tcW w:w="136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1590418.2278</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0.0002</w:t>
            </w:r>
          </w:p>
        </w:tc>
      </w:tr>
      <w:tr w:rsidR="00E32D55" w:rsidRPr="004D0BE0"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PURD</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-3119484.1100</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0.0008</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5279887.0758</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0.0013</w:t>
            </w:r>
          </w:p>
        </w:tc>
        <w:tc>
          <w:tcPr>
            <w:tcW w:w="136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1747196.4939</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0.0005</w:t>
            </w:r>
          </w:p>
        </w:tc>
      </w:tr>
      <w:tr w:rsidR="00E32D55" w:rsidRPr="004D0BE0"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QNAM</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-1939077.0753</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0.0004</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5824547.8579</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0.0009</w:t>
            </w:r>
          </w:p>
        </w:tc>
        <w:tc>
          <w:tcPr>
            <w:tcW w:w="136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1724921.3583</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0.0004</w:t>
            </w:r>
          </w:p>
        </w:tc>
      </w:tr>
      <w:tr w:rsidR="00E32D55" w:rsidRPr="004D0BE0"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QT01</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-1339440.8653</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0.0004</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5788398.0195</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0.0015</w:t>
            </w:r>
          </w:p>
        </w:tc>
        <w:tc>
          <w:tcPr>
            <w:tcW w:w="136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2313170.2504</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0.0008</w:t>
            </w:r>
          </w:p>
        </w:tc>
      </w:tr>
      <w:tr w:rsidR="00E32D55" w:rsidRPr="004D0BE0"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QT03</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-1916791.4073</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0.0004</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5822974.8835</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0.0008</w:t>
            </w:r>
          </w:p>
        </w:tc>
        <w:tc>
          <w:tcPr>
            <w:tcW w:w="136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1754668.6658</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0.0003</w:t>
            </w:r>
          </w:p>
        </w:tc>
      </w:tr>
      <w:tr w:rsidR="00E32D55" w:rsidRPr="004D0BE0"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SAND</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-2990750.7441</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0.0005</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5596337.9156</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0.0009</w:t>
            </w:r>
          </w:p>
        </w:tc>
        <w:tc>
          <w:tcPr>
            <w:tcW w:w="136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644936.4851</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0.0003</w:t>
            </w:r>
          </w:p>
        </w:tc>
      </w:tr>
      <w:tr w:rsidR="00E32D55" w:rsidRPr="004D0BE0"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SEG1</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-1404378.2018</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0.0003</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6215518.6974</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0.0008</w:t>
            </w:r>
          </w:p>
        </w:tc>
        <w:tc>
          <w:tcPr>
            <w:tcW w:w="136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274837.3602</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0.0002</w:t>
            </w:r>
          </w:p>
        </w:tc>
      </w:tr>
      <w:tr w:rsidR="00E32D55" w:rsidRPr="004D0BE0"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SIEM</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-1481813.7551</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0.0003</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6025851.5195</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0.0008</w:t>
            </w:r>
          </w:p>
        </w:tc>
        <w:tc>
          <w:tcPr>
            <w:tcW w:w="136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1469486.4949</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0.0002</w:t>
            </w:r>
          </w:p>
        </w:tc>
      </w:tr>
      <w:tr w:rsidR="00E32D55" w:rsidRPr="004D0BE0"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SKEP</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-1521817.5188</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0.0004</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6192367.1090</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0.0011</w:t>
            </w:r>
          </w:p>
        </w:tc>
        <w:tc>
          <w:tcPr>
            <w:tcW w:w="136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140106.7088</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0.0003</w:t>
            </w:r>
          </w:p>
        </w:tc>
      </w:tr>
      <w:tr w:rsidR="00E32D55" w:rsidRPr="004D0BE0"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SLOY</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-1539523.1951</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0.0003</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6187726.0440</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0.0008</w:t>
            </w:r>
          </w:p>
        </w:tc>
        <w:tc>
          <w:tcPr>
            <w:tcW w:w="136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151765.3261</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0.0002</w:t>
            </w:r>
          </w:p>
        </w:tc>
      </w:tr>
      <w:tr w:rsidR="00E32D55" w:rsidRPr="004D0BE0"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SNSC</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-1538472.9175</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0.0003</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6188108.0315</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0.0008</w:t>
            </w:r>
          </w:p>
        </w:tc>
        <w:tc>
          <w:tcPr>
            <w:tcW w:w="136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145243.1683</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0.0002</w:t>
            </w:r>
          </w:p>
        </w:tc>
      </w:tr>
      <w:tr w:rsidR="00E32D55" w:rsidRPr="004D0BE0"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SNTU</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-1508021.4470</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0.0003</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6195577.0598</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0.0008</w:t>
            </w:r>
          </w:p>
        </w:tc>
        <w:tc>
          <w:tcPr>
            <w:tcW w:w="136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148800.7295</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0.0002</w:t>
            </w:r>
          </w:p>
        </w:tc>
      </w:tr>
      <w:tr w:rsidR="00E32D55" w:rsidRPr="004D0BE0"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SNYP</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-1526242.9962</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0.0004</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6191001.9594</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0.0009</w:t>
            </w:r>
          </w:p>
        </w:tc>
        <w:tc>
          <w:tcPr>
            <w:tcW w:w="136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152484.1029</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0.0002</w:t>
            </w:r>
          </w:p>
        </w:tc>
      </w:tr>
      <w:tr w:rsidR="00E32D55" w:rsidRPr="004D0BE0"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SSEK</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-1522480.1196</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0.0003</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6191654.8620</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0.0008</w:t>
            </w:r>
          </w:p>
        </w:tc>
        <w:tc>
          <w:tcPr>
            <w:tcW w:w="136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162569.3538</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0.0002</w:t>
            </w:r>
          </w:p>
        </w:tc>
      </w:tr>
      <w:tr w:rsidR="00E32D55" w:rsidRPr="004D0BE0"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SSMK</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-1518411.1877</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0.0003</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6193330.5279</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0.0008</w:t>
            </w:r>
          </w:p>
        </w:tc>
        <w:tc>
          <w:tcPr>
            <w:tcW w:w="136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133831.3206</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0.0002</w:t>
            </w:r>
          </w:p>
        </w:tc>
      </w:tr>
      <w:tr w:rsidR="00E32D55" w:rsidRPr="004D0BE0"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STUE</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-1706562.5889</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0.0004</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5962886.3896</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0.0010</w:t>
            </w:r>
          </w:p>
        </w:tc>
        <w:tc>
          <w:tcPr>
            <w:tcW w:w="136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1482541.0614</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0.0004</w:t>
            </w:r>
          </w:p>
        </w:tc>
      </w:tr>
      <w:tr w:rsidR="00E32D55" w:rsidRPr="004D0BE0"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SUWN</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-3062023.0924</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0.0005</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4055447.9091</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0.0005</w:t>
            </w:r>
          </w:p>
        </w:tc>
        <w:tc>
          <w:tcPr>
            <w:tcW w:w="136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3841818.1962</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0.0005</w:t>
            </w:r>
          </w:p>
        </w:tc>
      </w:tr>
      <w:tr w:rsidR="00E32D55" w:rsidRPr="004D0BE0"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T430</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-2411015.6526</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0.0003</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5380265.5556</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0.0006</w:t>
            </w:r>
          </w:p>
        </w:tc>
        <w:tc>
          <w:tcPr>
            <w:tcW w:w="136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2425132.5413</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0.0003</w:t>
            </w:r>
          </w:p>
        </w:tc>
      </w:tr>
      <w:tr w:rsidR="00E32D55" w:rsidRPr="004D0BE0"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TARW</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-6327823.5408</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0.0008</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785587.3869</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0.0003</w:t>
            </w:r>
          </w:p>
        </w:tc>
        <w:tc>
          <w:tcPr>
            <w:tcW w:w="136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149815.7669</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0.0002</w:t>
            </w:r>
          </w:p>
        </w:tc>
      </w:tr>
      <w:tr w:rsidR="00E32D55" w:rsidRPr="004D0BE0"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TEMB</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-2693842.9861</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0.0003</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5757787.8650</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0.0006</w:t>
            </w:r>
          </w:p>
        </w:tc>
        <w:tc>
          <w:tcPr>
            <w:tcW w:w="136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520314.5892</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0.0002</w:t>
            </w:r>
          </w:p>
        </w:tc>
      </w:tr>
      <w:tr w:rsidR="00E32D55" w:rsidRPr="004D0BE0"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TKEO</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-1598151.3921</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0.0003</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6054513.1281</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0.0009</w:t>
            </w:r>
          </w:p>
        </w:tc>
        <w:tc>
          <w:tcPr>
            <w:tcW w:w="136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1208105.0116</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0.0003</w:t>
            </w:r>
          </w:p>
        </w:tc>
      </w:tr>
      <w:tr w:rsidR="00E32D55" w:rsidRPr="004D0BE0"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TLOH</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-1369260.5277</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0.0003</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6217732.1287</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0.0007</w:t>
            </w:r>
          </w:p>
        </w:tc>
        <w:tc>
          <w:tcPr>
            <w:tcW w:w="136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381198.0754</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0.0002</w:t>
            </w:r>
          </w:p>
        </w:tc>
      </w:tr>
      <w:tr w:rsidR="00E32D55" w:rsidRPr="004D0BE0"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TSKB</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-3957199.8054</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0.0004</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3310199.0560</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0.0004</w:t>
            </w:r>
          </w:p>
        </w:tc>
        <w:tc>
          <w:tcPr>
            <w:tcW w:w="136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3737711.5571</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0.0004</w:t>
            </w:r>
          </w:p>
        </w:tc>
      </w:tr>
      <w:tr w:rsidR="00E32D55" w:rsidRPr="004D0BE0"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UKUR</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-2678449.1092</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0.0003</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5762777.6176</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0.0006</w:t>
            </w:r>
          </w:p>
        </w:tc>
        <w:tc>
          <w:tcPr>
            <w:tcW w:w="136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543962.4291</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0.0002</w:t>
            </w:r>
          </w:p>
        </w:tc>
      </w:tr>
      <w:tr w:rsidR="00E32D55" w:rsidRPr="004D0BE0"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UMAS</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-2225109.1658</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0.0003</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5975252.6089</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0.0006</w:t>
            </w:r>
          </w:p>
        </w:tc>
        <w:tc>
          <w:tcPr>
            <w:tcW w:w="136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162341.1230</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0.0002</w:t>
            </w:r>
          </w:p>
        </w:tc>
      </w:tr>
      <w:tr w:rsidR="00E32D55" w:rsidRPr="004D0BE0"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USMP</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-1135919.5967</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0.0004</w:t>
            </w:r>
          </w:p>
        </w:tc>
        <w:tc>
          <w:tcPr>
            <w:tcW w:w="142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6248058.4750</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0.0012</w:t>
            </w:r>
          </w:p>
        </w:tc>
        <w:tc>
          <w:tcPr>
            <w:tcW w:w="1366" w:type="dxa"/>
          </w:tcPr>
          <w:p w:rsidR="00E32D55" w:rsidRPr="004D0BE0" w:rsidRDefault="00E32D55" w:rsidP="004D0BE0">
            <w:pPr>
              <w:cnfStyle w:val="000000010000" w:firstRow="0" w:lastRow="0" w:firstColumn="0" w:lastColumn="0" w:oddVBand="0" w:evenVBand="0" w:oddHBand="0" w:evenHBand="1" w:firstRowFirstColumn="0" w:firstRowLastColumn="0" w:lastRowFirstColumn="0" w:lastRowLastColumn="0"/>
            </w:pPr>
            <w:r w:rsidRPr="004D0BE0">
              <w:t>591589.4765</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0.0002</w:t>
            </w:r>
          </w:p>
        </w:tc>
      </w:tr>
      <w:tr w:rsidR="00E32D55" w:rsidRPr="004D0BE0"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32D55" w:rsidRPr="004D0BE0" w:rsidRDefault="00E32D55" w:rsidP="004D0BE0">
            <w:r w:rsidRPr="004D0BE0">
              <w:t>VIEN</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-1314798.0137</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0.0003</w:t>
            </w:r>
          </w:p>
        </w:tc>
        <w:tc>
          <w:tcPr>
            <w:tcW w:w="142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5923043.4940</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0.0007</w:t>
            </w:r>
          </w:p>
        </w:tc>
        <w:tc>
          <w:tcPr>
            <w:tcW w:w="1366" w:type="dxa"/>
          </w:tcPr>
          <w:p w:rsidR="00E32D55" w:rsidRPr="004D0BE0" w:rsidRDefault="00E32D55" w:rsidP="004D0BE0">
            <w:pPr>
              <w:cnfStyle w:val="000000100000" w:firstRow="0" w:lastRow="0" w:firstColumn="0" w:lastColumn="0" w:oddVBand="0" w:evenVBand="0" w:oddHBand="1" w:evenHBand="0" w:firstRowFirstColumn="0" w:firstRowLastColumn="0" w:lastRowFirstColumn="0" w:lastRowLastColumn="0"/>
            </w:pPr>
            <w:r w:rsidRPr="004D0BE0">
              <w:t>1961129.4250</w:t>
            </w:r>
          </w:p>
        </w:tc>
        <w:tc>
          <w:tcPr>
            <w:cnfStyle w:val="000010000000" w:firstRow="0" w:lastRow="0" w:firstColumn="0" w:lastColumn="0" w:oddVBand="1" w:evenVBand="0" w:oddHBand="0" w:evenHBand="0" w:firstRowFirstColumn="0" w:firstRowLastColumn="0" w:lastRowFirstColumn="0" w:lastRowLastColumn="0"/>
            <w:tcW w:w="965" w:type="dxa"/>
          </w:tcPr>
          <w:p w:rsidR="00E32D55" w:rsidRPr="004D0BE0" w:rsidRDefault="00E32D55" w:rsidP="004D0BE0">
            <w:r w:rsidRPr="004D0BE0">
              <w:t>0.0003</w:t>
            </w:r>
          </w:p>
        </w:tc>
      </w:tr>
    </w:tbl>
    <w:p w:rsidR="00142F9D" w:rsidRPr="00142F9D" w:rsidRDefault="00142F9D" w:rsidP="00142F9D">
      <w:pPr>
        <w:pStyle w:val="Tabletitle"/>
      </w:pPr>
      <w:r w:rsidRPr="00B50FC5">
        <w:rPr>
          <w:rStyle w:val="Tabletitlebold"/>
        </w:rPr>
        <w:lastRenderedPageBreak/>
        <w:t>Table 3.</w:t>
      </w:r>
      <w:r w:rsidRPr="00142F9D">
        <w:t xml:space="preserve"> The final computed geodetic coordinates in ITRF2008 at the mean epoch of the measurements, i.e. @2012.</w:t>
      </w:r>
      <w:r w:rsidR="00003753" w:rsidRPr="00003753">
        <w:t xml:space="preserve"> </w:t>
      </w:r>
      <w:r w:rsidR="00003753" w:rsidRPr="008B7F67">
        <w:t>70</w:t>
      </w:r>
      <w:r w:rsidR="00003753">
        <w:t>137</w:t>
      </w:r>
      <w:r w:rsidRPr="00142F9D">
        <w:t>.</w:t>
      </w:r>
    </w:p>
    <w:tbl>
      <w:tblPr>
        <w:tblStyle w:val="TableStyleGAHeaderRow"/>
        <w:tblW w:w="8762" w:type="dxa"/>
        <w:tblLook w:val="01E0" w:firstRow="1" w:lastRow="1" w:firstColumn="1" w:lastColumn="1" w:noHBand="0" w:noVBand="0"/>
        <w:tblCaption w:val="The estimated geodetic coordinates in ITRF2008 for the APRGP 2012 campaign stations"/>
        <w:tblDescription w:val="This table gives the estimated geodetic coordinates in ITRF2008 for the APRGP 2012 campaign stations as well as the formal error estimates."/>
      </w:tblPr>
      <w:tblGrid>
        <w:gridCol w:w="825"/>
        <w:gridCol w:w="575"/>
        <w:gridCol w:w="475"/>
        <w:gridCol w:w="1025"/>
        <w:gridCol w:w="965"/>
        <w:gridCol w:w="415"/>
        <w:gridCol w:w="415"/>
        <w:gridCol w:w="965"/>
        <w:gridCol w:w="965"/>
        <w:gridCol w:w="1172"/>
        <w:gridCol w:w="965"/>
      </w:tblGrid>
      <w:tr w:rsidR="00142F9D" w:rsidRPr="003330BE" w:rsidTr="004D3DE2">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825" w:type="dxa"/>
          </w:tcPr>
          <w:p w:rsidR="00142F9D" w:rsidRPr="003330BE" w:rsidRDefault="00142F9D" w:rsidP="003330BE">
            <w:r w:rsidRPr="003330BE">
              <w:t>Station</w:t>
            </w:r>
          </w:p>
        </w:tc>
        <w:tc>
          <w:tcPr>
            <w:tcW w:w="2075" w:type="dxa"/>
            <w:gridSpan w:val="3"/>
          </w:tcPr>
          <w:p w:rsidR="00142F9D" w:rsidRPr="003330BE" w:rsidRDefault="00142F9D" w:rsidP="003330BE">
            <w:pPr>
              <w:cnfStyle w:val="100000000000" w:firstRow="1" w:lastRow="0" w:firstColumn="0" w:lastColumn="0" w:oddVBand="0" w:evenVBand="0" w:oddHBand="0" w:evenHBand="0" w:firstRowFirstColumn="0" w:firstRowLastColumn="0" w:lastRowFirstColumn="0" w:lastRowLastColumn="0"/>
            </w:pPr>
            <w:r w:rsidRPr="003330BE">
              <w:t>LONGITUDE</w:t>
            </w:r>
            <w:r w:rsidR="00E21A02" w:rsidRPr="003330BE">
              <w:t xml:space="preserve"> </w:t>
            </w:r>
            <w:r w:rsidRPr="003330BE">
              <w:t>(DMS)</w:t>
            </w:r>
          </w:p>
        </w:tc>
        <w:tc>
          <w:tcPr>
            <w:cnfStyle w:val="000010000000" w:firstRow="0" w:lastRow="0" w:firstColumn="0" w:lastColumn="0" w:oddVBand="1" w:evenVBand="0" w:oddHBand="0" w:evenHBand="0" w:firstRowFirstColumn="0" w:firstRowLastColumn="0" w:lastRowFirstColumn="0" w:lastRowLastColumn="0"/>
            <w:tcW w:w="965" w:type="dxa"/>
          </w:tcPr>
          <w:p w:rsidR="00142F9D" w:rsidRPr="003330BE" w:rsidRDefault="00142F9D" w:rsidP="003330BE">
            <w:r w:rsidRPr="003330BE">
              <w:t>1</w:t>
            </w:r>
            <w:r w:rsidR="003330BE" w:rsidRPr="003330BE">
              <w:t xml:space="preserve"> st</w:t>
            </w:r>
            <w:r w:rsidR="001F30D7" w:rsidRPr="003330BE">
              <w:t xml:space="preserve">d </w:t>
            </w:r>
            <w:r w:rsidRPr="003330BE">
              <w:t>(m)</w:t>
            </w:r>
          </w:p>
        </w:tc>
        <w:tc>
          <w:tcPr>
            <w:tcW w:w="1795" w:type="dxa"/>
            <w:gridSpan w:val="3"/>
          </w:tcPr>
          <w:p w:rsidR="00142F9D" w:rsidRPr="003330BE" w:rsidRDefault="00142F9D" w:rsidP="003330BE">
            <w:pPr>
              <w:cnfStyle w:val="100000000000" w:firstRow="1" w:lastRow="0" w:firstColumn="0" w:lastColumn="0" w:oddVBand="0" w:evenVBand="0" w:oddHBand="0" w:evenHBand="0" w:firstRowFirstColumn="0" w:firstRowLastColumn="0" w:lastRowFirstColumn="0" w:lastRowLastColumn="0"/>
            </w:pPr>
            <w:r w:rsidRPr="003330BE">
              <w:t>LATITUDE</w:t>
            </w:r>
            <w:r w:rsidR="00E21A02" w:rsidRPr="003330BE">
              <w:t xml:space="preserve"> </w:t>
            </w:r>
            <w:r w:rsidRPr="003330BE">
              <w:t>(DMS)</w:t>
            </w:r>
          </w:p>
        </w:tc>
        <w:tc>
          <w:tcPr>
            <w:cnfStyle w:val="000010000000" w:firstRow="0" w:lastRow="0" w:firstColumn="0" w:lastColumn="0" w:oddVBand="1" w:evenVBand="0" w:oddHBand="0" w:evenHBand="0" w:firstRowFirstColumn="0" w:firstRowLastColumn="0" w:lastRowFirstColumn="0" w:lastRowLastColumn="0"/>
            <w:tcW w:w="965" w:type="dxa"/>
          </w:tcPr>
          <w:p w:rsidR="00142F9D" w:rsidRPr="003330BE" w:rsidRDefault="00142F9D" w:rsidP="003330BE">
            <w:r w:rsidRPr="003330BE">
              <w:t>1</w:t>
            </w:r>
            <w:r w:rsidR="001F30D7" w:rsidRPr="003330BE">
              <w:t xml:space="preserve"> std </w:t>
            </w:r>
            <w:r w:rsidRPr="003330BE">
              <w:t>(m)</w:t>
            </w:r>
          </w:p>
        </w:tc>
        <w:tc>
          <w:tcPr>
            <w:tcW w:w="1172" w:type="dxa"/>
          </w:tcPr>
          <w:p w:rsidR="00142F9D" w:rsidRPr="003330BE" w:rsidRDefault="00142F9D" w:rsidP="003330BE">
            <w:pPr>
              <w:cnfStyle w:val="100000000000" w:firstRow="1" w:lastRow="0" w:firstColumn="0" w:lastColumn="0" w:oddVBand="0" w:evenVBand="0" w:oddHBand="0" w:evenHBand="0" w:firstRowFirstColumn="0" w:firstRowLastColumn="0" w:lastRowFirstColumn="0" w:lastRowLastColumn="0"/>
            </w:pPr>
            <w:r w:rsidRPr="003330BE">
              <w:t>ELLIPSOID</w:t>
            </w:r>
            <w:r w:rsidR="00E21A02" w:rsidRPr="003330BE">
              <w:t xml:space="preserve"> </w:t>
            </w:r>
            <w:r w:rsidRPr="003330BE">
              <w:t>HEIGHT (m)</w:t>
            </w:r>
          </w:p>
        </w:tc>
        <w:tc>
          <w:tcPr>
            <w:cnfStyle w:val="000010000000" w:firstRow="0" w:lastRow="0" w:firstColumn="0" w:lastColumn="0" w:oddVBand="1" w:evenVBand="0" w:oddHBand="0" w:evenHBand="0" w:firstRowFirstColumn="0" w:firstRowLastColumn="0" w:lastRowFirstColumn="0" w:lastRowLastColumn="0"/>
            <w:tcW w:w="965" w:type="dxa"/>
          </w:tcPr>
          <w:p w:rsidR="00142F9D" w:rsidRPr="003330BE" w:rsidRDefault="00142F9D" w:rsidP="003330BE">
            <w:r w:rsidRPr="003330BE">
              <w:t>1</w:t>
            </w:r>
            <w:r w:rsidR="001F30D7" w:rsidRPr="003330BE">
              <w:t xml:space="preserve"> std </w:t>
            </w:r>
            <w:r w:rsidRPr="003330BE">
              <w:t>(m)</w:t>
            </w:r>
          </w:p>
        </w:tc>
      </w:tr>
      <w:tr w:rsidR="00EE697C" w:rsidRPr="003330BE"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010A52" w:rsidP="003330BE">
            <w:r w:rsidRPr="003330BE">
              <w:t>00</w:t>
            </w:r>
            <w:r w:rsidR="00EE697C" w:rsidRPr="003330BE">
              <w:t>29</w:t>
            </w:r>
          </w:p>
        </w:tc>
        <w:tc>
          <w:tcPr>
            <w:tcW w:w="57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141</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12</w:t>
            </w:r>
          </w:p>
        </w:tc>
        <w:tc>
          <w:tcPr>
            <w:tcW w:w="102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14.24433</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41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39</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6</w:t>
            </w:r>
          </w:p>
        </w:tc>
        <w:tc>
          <w:tcPr>
            <w:tcW w:w="96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38.19628</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1172"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172.1374</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0.0007</w:t>
            </w:r>
          </w:p>
        </w:tc>
      </w:tr>
      <w:tr w:rsidR="00EE697C" w:rsidRPr="003330BE"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010A52" w:rsidP="003330BE">
            <w:r w:rsidRPr="003330BE">
              <w:t>0</w:t>
            </w:r>
            <w:r w:rsidR="00EE697C" w:rsidRPr="003330BE">
              <w:t>745</w:t>
            </w:r>
          </w:p>
        </w:tc>
        <w:tc>
          <w:tcPr>
            <w:tcW w:w="57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127</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49</w:t>
            </w:r>
          </w:p>
        </w:tc>
        <w:tc>
          <w:tcPr>
            <w:tcW w:w="102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34.26097</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41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26</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10</w:t>
            </w:r>
          </w:p>
        </w:tc>
        <w:tc>
          <w:tcPr>
            <w:tcW w:w="96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6.98433</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1172"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97.1282</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0.0008</w:t>
            </w:r>
          </w:p>
        </w:tc>
      </w:tr>
      <w:tr w:rsidR="00EE697C" w:rsidRPr="003330BE"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010A52" w:rsidP="003330BE">
            <w:r w:rsidRPr="003330BE">
              <w:t>0</w:t>
            </w:r>
            <w:r w:rsidR="00EE697C" w:rsidRPr="003330BE">
              <w:t>746</w:t>
            </w:r>
          </w:p>
        </w:tc>
        <w:tc>
          <w:tcPr>
            <w:tcW w:w="57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131</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17</w:t>
            </w:r>
          </w:p>
        </w:tc>
        <w:tc>
          <w:tcPr>
            <w:tcW w:w="102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26.40082</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41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25</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57</w:t>
            </w:r>
          </w:p>
        </w:tc>
        <w:tc>
          <w:tcPr>
            <w:tcW w:w="96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13.42832</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1172"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72.5716</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0.0006</w:t>
            </w:r>
          </w:p>
        </w:tc>
      </w:tr>
      <w:tr w:rsidR="00EE697C" w:rsidRPr="003330BE"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010A52" w:rsidP="003330BE">
            <w:r w:rsidRPr="003330BE">
              <w:t>0</w:t>
            </w:r>
            <w:r w:rsidR="00EE697C" w:rsidRPr="003330BE">
              <w:t>837</w:t>
            </w:r>
          </w:p>
        </w:tc>
        <w:tc>
          <w:tcPr>
            <w:tcW w:w="57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130</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35</w:t>
            </w:r>
          </w:p>
        </w:tc>
        <w:tc>
          <w:tcPr>
            <w:tcW w:w="102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58.54127</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41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31</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49</w:t>
            </w:r>
          </w:p>
        </w:tc>
        <w:tc>
          <w:tcPr>
            <w:tcW w:w="96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26.61725</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1172"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314.6362</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0.0009</w:t>
            </w:r>
          </w:p>
        </w:tc>
      </w:tr>
      <w:tr w:rsidR="00EE697C" w:rsidRPr="003330BE"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1135</w:t>
            </w:r>
          </w:p>
        </w:tc>
        <w:tc>
          <w:tcPr>
            <w:tcW w:w="57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133</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41</w:t>
            </w:r>
          </w:p>
        </w:tc>
        <w:tc>
          <w:tcPr>
            <w:tcW w:w="102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58.46685</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41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35</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29</w:t>
            </w:r>
          </w:p>
        </w:tc>
        <w:tc>
          <w:tcPr>
            <w:tcW w:w="96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25.43877</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1172"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72.4794</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0.0006</w:t>
            </w:r>
          </w:p>
        </w:tc>
      </w:tr>
      <w:tr w:rsidR="00EE697C" w:rsidRPr="003330BE"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2004</w:t>
            </w:r>
          </w:p>
        </w:tc>
        <w:tc>
          <w:tcPr>
            <w:tcW w:w="57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130</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52</w:t>
            </w:r>
          </w:p>
        </w:tc>
        <w:tc>
          <w:tcPr>
            <w:tcW w:w="102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42.88152</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41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31</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25</w:t>
            </w:r>
          </w:p>
        </w:tc>
        <w:tc>
          <w:tcPr>
            <w:tcW w:w="96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31.11123</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1172"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134.5528</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0.0007</w:t>
            </w:r>
          </w:p>
        </w:tc>
      </w:tr>
      <w:tr w:rsidR="00EE697C" w:rsidRPr="003330BE"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2005</w:t>
            </w:r>
          </w:p>
        </w:tc>
        <w:tc>
          <w:tcPr>
            <w:tcW w:w="57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141</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50</w:t>
            </w:r>
          </w:p>
        </w:tc>
        <w:tc>
          <w:tcPr>
            <w:tcW w:w="102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41.35013</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41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43</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31</w:t>
            </w:r>
          </w:p>
        </w:tc>
        <w:tc>
          <w:tcPr>
            <w:tcW w:w="96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43.11561</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1172"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118.5817</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0.0007</w:t>
            </w:r>
          </w:p>
        </w:tc>
      </w:tr>
      <w:tr w:rsidR="00EE697C" w:rsidRPr="003330BE"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2007</w:t>
            </w:r>
          </w:p>
        </w:tc>
        <w:tc>
          <w:tcPr>
            <w:tcW w:w="57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142</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11</w:t>
            </w:r>
          </w:p>
        </w:tc>
        <w:tc>
          <w:tcPr>
            <w:tcW w:w="102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42.09748</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41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27</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4</w:t>
            </w:r>
          </w:p>
        </w:tc>
        <w:tc>
          <w:tcPr>
            <w:tcW w:w="96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3.11579</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1172"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104.2099</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0.0007</w:t>
            </w:r>
          </w:p>
        </w:tc>
      </w:tr>
      <w:tr w:rsidR="00EE697C" w:rsidRPr="003330BE"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3009</w:t>
            </w:r>
          </w:p>
        </w:tc>
        <w:tc>
          <w:tcPr>
            <w:tcW w:w="57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140</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39</w:t>
            </w:r>
          </w:p>
        </w:tc>
        <w:tc>
          <w:tcPr>
            <w:tcW w:w="102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33.29184</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41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35</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57</w:t>
            </w:r>
          </w:p>
        </w:tc>
        <w:tc>
          <w:tcPr>
            <w:tcW w:w="96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19.63095</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1172"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65.7397</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0.0006</w:t>
            </w:r>
          </w:p>
        </w:tc>
      </w:tr>
      <w:tr w:rsidR="00EE697C" w:rsidRPr="003330BE"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AMAN</w:t>
            </w:r>
          </w:p>
        </w:tc>
        <w:tc>
          <w:tcPr>
            <w:tcW w:w="57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111</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27</w:t>
            </w:r>
          </w:p>
        </w:tc>
        <w:tc>
          <w:tcPr>
            <w:tcW w:w="102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27.24755</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41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13</w:t>
            </w:r>
          </w:p>
        </w:tc>
        <w:tc>
          <w:tcPr>
            <w:tcW w:w="96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18.69643</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1172"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52.3795</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0.0008</w:t>
            </w:r>
          </w:p>
        </w:tc>
      </w:tr>
      <w:tr w:rsidR="00EE697C" w:rsidRPr="003330BE"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ARAU</w:t>
            </w:r>
          </w:p>
        </w:tc>
        <w:tc>
          <w:tcPr>
            <w:tcW w:w="57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100</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16</w:t>
            </w:r>
          </w:p>
        </w:tc>
        <w:tc>
          <w:tcPr>
            <w:tcW w:w="102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47.05792</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0.0003</w:t>
            </w:r>
          </w:p>
        </w:tc>
        <w:tc>
          <w:tcPr>
            <w:tcW w:w="41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6</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27</w:t>
            </w:r>
          </w:p>
        </w:tc>
        <w:tc>
          <w:tcPr>
            <w:tcW w:w="96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0.56551</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1172"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18.0592</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0.0009</w:t>
            </w:r>
          </w:p>
        </w:tc>
      </w:tr>
      <w:tr w:rsidR="00EE697C" w:rsidRPr="003330BE"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ATTA</w:t>
            </w:r>
          </w:p>
        </w:tc>
        <w:tc>
          <w:tcPr>
            <w:tcW w:w="57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106</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49</w:t>
            </w:r>
          </w:p>
        </w:tc>
        <w:tc>
          <w:tcPr>
            <w:tcW w:w="102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42.16120</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41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14</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48</w:t>
            </w:r>
          </w:p>
        </w:tc>
        <w:tc>
          <w:tcPr>
            <w:tcW w:w="96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33.98403</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1172"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85.3876</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0.0007</w:t>
            </w:r>
          </w:p>
        </w:tc>
      </w:tr>
      <w:tr w:rsidR="00EE697C" w:rsidRPr="003330BE"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BEHR</w:t>
            </w:r>
          </w:p>
        </w:tc>
        <w:tc>
          <w:tcPr>
            <w:tcW w:w="57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101</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31</w:t>
            </w:r>
          </w:p>
        </w:tc>
        <w:tc>
          <w:tcPr>
            <w:tcW w:w="102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1.96742</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41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3</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45</w:t>
            </w:r>
          </w:p>
        </w:tc>
        <w:tc>
          <w:tcPr>
            <w:tcW w:w="96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55.33004</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1172"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68.7066</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0.0007</w:t>
            </w:r>
          </w:p>
        </w:tc>
      </w:tr>
      <w:tr w:rsidR="00EE697C" w:rsidRPr="003330BE"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BIN1</w:t>
            </w:r>
          </w:p>
        </w:tc>
        <w:tc>
          <w:tcPr>
            <w:tcW w:w="57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113</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5</w:t>
            </w:r>
          </w:p>
        </w:tc>
        <w:tc>
          <w:tcPr>
            <w:tcW w:w="102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39.61584</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41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3</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14</w:t>
            </w:r>
          </w:p>
        </w:tc>
        <w:tc>
          <w:tcPr>
            <w:tcW w:w="96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25.14193</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1172"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58.9908</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0.0008</w:t>
            </w:r>
          </w:p>
        </w:tc>
      </w:tr>
      <w:tr w:rsidR="00EE697C" w:rsidRPr="003330BE"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BOUN</w:t>
            </w:r>
          </w:p>
        </w:tc>
        <w:tc>
          <w:tcPr>
            <w:tcW w:w="57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101</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54</w:t>
            </w:r>
          </w:p>
        </w:tc>
        <w:tc>
          <w:tcPr>
            <w:tcW w:w="102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0.60723</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41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21</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38</w:t>
            </w:r>
          </w:p>
        </w:tc>
        <w:tc>
          <w:tcPr>
            <w:tcW w:w="96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45.31649</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1172"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891.2649</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0.0007</w:t>
            </w:r>
          </w:p>
        </w:tc>
      </w:tr>
      <w:tr w:rsidR="00EE697C" w:rsidRPr="003330BE"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DIEB</w:t>
            </w:r>
          </w:p>
        </w:tc>
        <w:tc>
          <w:tcPr>
            <w:tcW w:w="57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103</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0</w:t>
            </w:r>
          </w:p>
        </w:tc>
        <w:tc>
          <w:tcPr>
            <w:tcW w:w="102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19.62082</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41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21</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25</w:t>
            </w:r>
          </w:p>
        </w:tc>
        <w:tc>
          <w:tcPr>
            <w:tcW w:w="96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39.41412</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1172"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465.6601</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0.0007</w:t>
            </w:r>
          </w:p>
        </w:tc>
      </w:tr>
      <w:tr w:rsidR="00EE697C" w:rsidRPr="003330BE"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DOSN</w:t>
            </w:r>
          </w:p>
        </w:tc>
        <w:tc>
          <w:tcPr>
            <w:tcW w:w="57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106</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47</w:t>
            </w:r>
          </w:p>
        </w:tc>
        <w:tc>
          <w:tcPr>
            <w:tcW w:w="102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41.50258</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0.0003</w:t>
            </w:r>
          </w:p>
        </w:tc>
        <w:tc>
          <w:tcPr>
            <w:tcW w:w="41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20</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41</w:t>
            </w:r>
          </w:p>
        </w:tc>
        <w:tc>
          <w:tcPr>
            <w:tcW w:w="96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40.00940</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1172"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32.6669</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0.0009</w:t>
            </w:r>
          </w:p>
        </w:tc>
      </w:tr>
      <w:tr w:rsidR="00EE697C" w:rsidRPr="003330BE"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GMUS</w:t>
            </w:r>
          </w:p>
        </w:tc>
        <w:tc>
          <w:tcPr>
            <w:tcW w:w="57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101</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57</w:t>
            </w:r>
          </w:p>
        </w:tc>
        <w:tc>
          <w:tcPr>
            <w:tcW w:w="102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49.66499</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0.0003</w:t>
            </w:r>
          </w:p>
        </w:tc>
        <w:tc>
          <w:tcPr>
            <w:tcW w:w="41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4</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51</w:t>
            </w:r>
          </w:p>
        </w:tc>
        <w:tc>
          <w:tcPr>
            <w:tcW w:w="96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46.70512</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1172"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125.9465</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0.0010</w:t>
            </w:r>
          </w:p>
        </w:tc>
      </w:tr>
      <w:tr w:rsidR="00EE697C" w:rsidRPr="003330BE"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GRIK</w:t>
            </w:r>
          </w:p>
        </w:tc>
        <w:tc>
          <w:tcPr>
            <w:tcW w:w="57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101</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7</w:t>
            </w:r>
          </w:p>
        </w:tc>
        <w:tc>
          <w:tcPr>
            <w:tcW w:w="102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48.99589</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41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5</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26</w:t>
            </w:r>
          </w:p>
        </w:tc>
        <w:tc>
          <w:tcPr>
            <w:tcW w:w="96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20.44136</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1172"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149.1792</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0.0005</w:t>
            </w:r>
          </w:p>
        </w:tc>
      </w:tr>
      <w:tr w:rsidR="00EE697C" w:rsidRPr="003330BE"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HKFN</w:t>
            </w:r>
          </w:p>
        </w:tc>
        <w:tc>
          <w:tcPr>
            <w:tcW w:w="57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114</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8</w:t>
            </w:r>
          </w:p>
        </w:tc>
        <w:tc>
          <w:tcPr>
            <w:tcW w:w="102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17.42175</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41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22</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29</w:t>
            </w:r>
          </w:p>
        </w:tc>
        <w:tc>
          <w:tcPr>
            <w:tcW w:w="96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40.86534</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1172"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41.1877</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0.0007</w:t>
            </w:r>
          </w:p>
        </w:tc>
      </w:tr>
      <w:tr w:rsidR="00EE697C" w:rsidRPr="003330BE"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HKKT</w:t>
            </w:r>
          </w:p>
        </w:tc>
        <w:tc>
          <w:tcPr>
            <w:tcW w:w="57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114</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3</w:t>
            </w:r>
          </w:p>
        </w:tc>
        <w:tc>
          <w:tcPr>
            <w:tcW w:w="102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59.65030</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41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22</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26</w:t>
            </w:r>
          </w:p>
        </w:tc>
        <w:tc>
          <w:tcPr>
            <w:tcW w:w="96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41.65689</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1172"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34.5446</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0.0007</w:t>
            </w:r>
          </w:p>
        </w:tc>
      </w:tr>
      <w:tr w:rsidR="00EE697C" w:rsidRPr="003330BE"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HKLT</w:t>
            </w:r>
          </w:p>
        </w:tc>
        <w:tc>
          <w:tcPr>
            <w:tcW w:w="57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113</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59</w:t>
            </w:r>
          </w:p>
        </w:tc>
        <w:tc>
          <w:tcPr>
            <w:tcW w:w="102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47.86024</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41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22</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25</w:t>
            </w:r>
          </w:p>
        </w:tc>
        <w:tc>
          <w:tcPr>
            <w:tcW w:w="96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5.27794</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1172"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125.8943</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0.0007</w:t>
            </w:r>
          </w:p>
        </w:tc>
      </w:tr>
      <w:tr w:rsidR="00EE697C" w:rsidRPr="003330BE"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HKQT</w:t>
            </w:r>
          </w:p>
        </w:tc>
        <w:tc>
          <w:tcPr>
            <w:tcW w:w="57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114</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12</w:t>
            </w:r>
          </w:p>
        </w:tc>
        <w:tc>
          <w:tcPr>
            <w:tcW w:w="102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47.59332</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41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22</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17</w:t>
            </w:r>
          </w:p>
        </w:tc>
        <w:tc>
          <w:tcPr>
            <w:tcW w:w="96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27.72130</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1172"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5.1543</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0.0008</w:t>
            </w:r>
          </w:p>
        </w:tc>
      </w:tr>
      <w:tr w:rsidR="00EE697C" w:rsidRPr="003330BE"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HKSC</w:t>
            </w:r>
          </w:p>
        </w:tc>
        <w:tc>
          <w:tcPr>
            <w:tcW w:w="57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114</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8</w:t>
            </w:r>
          </w:p>
        </w:tc>
        <w:tc>
          <w:tcPr>
            <w:tcW w:w="102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28.29237</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41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22</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19</w:t>
            </w:r>
          </w:p>
        </w:tc>
        <w:tc>
          <w:tcPr>
            <w:tcW w:w="96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19.81452</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1172"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20.2072</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0.0007</w:t>
            </w:r>
          </w:p>
        </w:tc>
      </w:tr>
      <w:tr w:rsidR="00EE697C" w:rsidRPr="003330BE"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HKSL</w:t>
            </w:r>
          </w:p>
        </w:tc>
        <w:tc>
          <w:tcPr>
            <w:tcW w:w="57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113</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55</w:t>
            </w:r>
          </w:p>
        </w:tc>
        <w:tc>
          <w:tcPr>
            <w:tcW w:w="102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40.74885</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41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22</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22</w:t>
            </w:r>
          </w:p>
        </w:tc>
        <w:tc>
          <w:tcPr>
            <w:tcW w:w="96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19.21236</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1172"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95.2621</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0.0006</w:t>
            </w:r>
          </w:p>
        </w:tc>
      </w:tr>
      <w:tr w:rsidR="00EE697C" w:rsidRPr="003330BE"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HKST</w:t>
            </w:r>
          </w:p>
        </w:tc>
        <w:tc>
          <w:tcPr>
            <w:tcW w:w="57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114</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11</w:t>
            </w:r>
          </w:p>
        </w:tc>
        <w:tc>
          <w:tcPr>
            <w:tcW w:w="102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3.28605</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41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22</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23</w:t>
            </w:r>
          </w:p>
        </w:tc>
        <w:tc>
          <w:tcPr>
            <w:tcW w:w="96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42.96948</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1172"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258.6871</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0.0006</w:t>
            </w:r>
          </w:p>
        </w:tc>
      </w:tr>
      <w:tr w:rsidR="00EE697C" w:rsidRPr="003330BE"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JHJY</w:t>
            </w:r>
          </w:p>
        </w:tc>
        <w:tc>
          <w:tcPr>
            <w:tcW w:w="57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103</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47</w:t>
            </w:r>
          </w:p>
        </w:tc>
        <w:tc>
          <w:tcPr>
            <w:tcW w:w="102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47.51937</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0.0003</w:t>
            </w:r>
          </w:p>
        </w:tc>
        <w:tc>
          <w:tcPr>
            <w:tcW w:w="41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32</w:t>
            </w:r>
          </w:p>
        </w:tc>
        <w:tc>
          <w:tcPr>
            <w:tcW w:w="96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12.51476</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1172"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39.1687</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0.0010</w:t>
            </w:r>
          </w:p>
        </w:tc>
      </w:tr>
      <w:tr w:rsidR="00EE697C" w:rsidRPr="003330BE"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KDAL</w:t>
            </w:r>
          </w:p>
        </w:tc>
        <w:tc>
          <w:tcPr>
            <w:tcW w:w="57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104</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53</w:t>
            </w:r>
          </w:p>
        </w:tc>
        <w:tc>
          <w:tcPr>
            <w:tcW w:w="102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4.31380</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0.0003</w:t>
            </w:r>
          </w:p>
        </w:tc>
        <w:tc>
          <w:tcPr>
            <w:tcW w:w="41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11</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26</w:t>
            </w:r>
          </w:p>
        </w:tc>
        <w:tc>
          <w:tcPr>
            <w:tcW w:w="96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18.47454</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1172"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-2.6952</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0.0010</w:t>
            </w:r>
          </w:p>
        </w:tc>
      </w:tr>
      <w:tr w:rsidR="00EE697C" w:rsidRPr="003330BE"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KRTM</w:t>
            </w:r>
          </w:p>
        </w:tc>
        <w:tc>
          <w:tcPr>
            <w:tcW w:w="57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-157</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-26</w:t>
            </w:r>
          </w:p>
        </w:tc>
        <w:tc>
          <w:tcPr>
            <w:tcW w:w="102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-51.50364</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41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2</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2</w:t>
            </w:r>
          </w:p>
        </w:tc>
        <w:tc>
          <w:tcPr>
            <w:tcW w:w="96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47.63344</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1172"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25.6474</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0.0006</w:t>
            </w:r>
          </w:p>
        </w:tc>
      </w:tr>
      <w:tr w:rsidR="00EE697C" w:rsidRPr="003330BE"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KUAL</w:t>
            </w:r>
          </w:p>
        </w:tc>
        <w:tc>
          <w:tcPr>
            <w:tcW w:w="57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103</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8</w:t>
            </w:r>
          </w:p>
        </w:tc>
        <w:tc>
          <w:tcPr>
            <w:tcW w:w="102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20.93241</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0.0003</w:t>
            </w:r>
          </w:p>
        </w:tc>
        <w:tc>
          <w:tcPr>
            <w:tcW w:w="41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5</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19</w:t>
            </w:r>
          </w:p>
        </w:tc>
        <w:tc>
          <w:tcPr>
            <w:tcW w:w="96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7.99886</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1172"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54.9738</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0.0009</w:t>
            </w:r>
          </w:p>
        </w:tc>
      </w:tr>
      <w:tr w:rsidR="00EE697C" w:rsidRPr="003330BE"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LAB1</w:t>
            </w:r>
          </w:p>
        </w:tc>
        <w:tc>
          <w:tcPr>
            <w:tcW w:w="57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115</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14</w:t>
            </w:r>
          </w:p>
        </w:tc>
        <w:tc>
          <w:tcPr>
            <w:tcW w:w="102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41.19366</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0.0003</w:t>
            </w:r>
          </w:p>
        </w:tc>
        <w:tc>
          <w:tcPr>
            <w:tcW w:w="41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5</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16</w:t>
            </w:r>
          </w:p>
        </w:tc>
        <w:tc>
          <w:tcPr>
            <w:tcW w:w="96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57.50716</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1172"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57.2993</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0.0009</w:t>
            </w:r>
          </w:p>
        </w:tc>
      </w:tr>
      <w:tr w:rsidR="00EE697C" w:rsidRPr="003330BE"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LABI</w:t>
            </w:r>
          </w:p>
        </w:tc>
        <w:tc>
          <w:tcPr>
            <w:tcW w:w="57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114</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27</w:t>
            </w:r>
          </w:p>
        </w:tc>
        <w:tc>
          <w:tcPr>
            <w:tcW w:w="102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43.51987</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41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4</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24</w:t>
            </w:r>
          </w:p>
        </w:tc>
        <w:tc>
          <w:tcPr>
            <w:tcW w:w="96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50.02895</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1172"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75.2308</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0.0007</w:t>
            </w:r>
          </w:p>
        </w:tc>
      </w:tr>
      <w:tr w:rsidR="00EE697C" w:rsidRPr="003330BE"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MIRI</w:t>
            </w:r>
          </w:p>
        </w:tc>
        <w:tc>
          <w:tcPr>
            <w:tcW w:w="57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114</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0</w:t>
            </w:r>
          </w:p>
        </w:tc>
        <w:tc>
          <w:tcPr>
            <w:tcW w:w="102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6.28138</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41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4</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22</w:t>
            </w:r>
          </w:p>
        </w:tc>
        <w:tc>
          <w:tcPr>
            <w:tcW w:w="96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19.56011</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1172"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62.3790</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0.0006</w:t>
            </w:r>
          </w:p>
        </w:tc>
      </w:tr>
      <w:tr w:rsidR="00EE697C" w:rsidRPr="003330BE"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MTAW</w:t>
            </w:r>
          </w:p>
        </w:tc>
        <w:tc>
          <w:tcPr>
            <w:tcW w:w="57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117</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52</w:t>
            </w:r>
          </w:p>
        </w:tc>
        <w:tc>
          <w:tcPr>
            <w:tcW w:w="102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53.93970</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0.0003</w:t>
            </w:r>
          </w:p>
        </w:tc>
        <w:tc>
          <w:tcPr>
            <w:tcW w:w="41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4</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15</w:t>
            </w:r>
          </w:p>
        </w:tc>
        <w:tc>
          <w:tcPr>
            <w:tcW w:w="96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45.98341</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1172"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72.8639</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0.0009</w:t>
            </w:r>
          </w:p>
        </w:tc>
      </w:tr>
      <w:tr w:rsidR="00EE697C" w:rsidRPr="003330BE"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NAGA</w:t>
            </w:r>
          </w:p>
        </w:tc>
        <w:tc>
          <w:tcPr>
            <w:tcW w:w="57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85</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31</w:t>
            </w:r>
          </w:p>
        </w:tc>
        <w:tc>
          <w:tcPr>
            <w:tcW w:w="102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16.39421</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41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27</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41</w:t>
            </w:r>
          </w:p>
        </w:tc>
        <w:tc>
          <w:tcPr>
            <w:tcW w:w="96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33.80928</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1172"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2105.3500</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0.0007</w:t>
            </w:r>
          </w:p>
        </w:tc>
      </w:tr>
      <w:tr w:rsidR="00EE697C" w:rsidRPr="003330BE"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NT01</w:t>
            </w:r>
          </w:p>
        </w:tc>
        <w:tc>
          <w:tcPr>
            <w:tcW w:w="57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106</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48</w:t>
            </w:r>
          </w:p>
        </w:tc>
        <w:tc>
          <w:tcPr>
            <w:tcW w:w="102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51.26984</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41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20</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40</w:t>
            </w:r>
          </w:p>
        </w:tc>
        <w:tc>
          <w:tcPr>
            <w:tcW w:w="96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6.45446</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1172"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-20.8299</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0.0010</w:t>
            </w:r>
          </w:p>
        </w:tc>
      </w:tr>
      <w:tr w:rsidR="00EE697C" w:rsidRPr="003330BE"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lastRenderedPageBreak/>
              <w:t>NT03</w:t>
            </w:r>
          </w:p>
        </w:tc>
        <w:tc>
          <w:tcPr>
            <w:tcW w:w="57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107</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5</w:t>
            </w:r>
          </w:p>
        </w:tc>
        <w:tc>
          <w:tcPr>
            <w:tcW w:w="102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41.87008</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0.0004</w:t>
            </w:r>
          </w:p>
        </w:tc>
        <w:tc>
          <w:tcPr>
            <w:tcW w:w="41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10</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23</w:t>
            </w:r>
          </w:p>
        </w:tc>
        <w:tc>
          <w:tcPr>
            <w:tcW w:w="96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11.14678</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0.0003</w:t>
            </w:r>
          </w:p>
        </w:tc>
        <w:tc>
          <w:tcPr>
            <w:tcW w:w="1172"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3.0775</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0.0015</w:t>
            </w:r>
          </w:p>
        </w:tc>
      </w:tr>
      <w:tr w:rsidR="00EE697C" w:rsidRPr="003330BE"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NT05</w:t>
            </w:r>
          </w:p>
        </w:tc>
        <w:tc>
          <w:tcPr>
            <w:tcW w:w="57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104</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27</w:t>
            </w:r>
          </w:p>
        </w:tc>
        <w:tc>
          <w:tcPr>
            <w:tcW w:w="102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9.46045</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0.0004</w:t>
            </w:r>
          </w:p>
        </w:tc>
        <w:tc>
          <w:tcPr>
            <w:tcW w:w="41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10</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22</w:t>
            </w:r>
          </w:p>
        </w:tc>
        <w:tc>
          <w:tcPr>
            <w:tcW w:w="96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10.18196</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0.0003</w:t>
            </w:r>
          </w:p>
        </w:tc>
        <w:tc>
          <w:tcPr>
            <w:tcW w:w="1172"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-9.2943</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0.0017</w:t>
            </w:r>
          </w:p>
        </w:tc>
      </w:tr>
      <w:tr w:rsidR="00EE697C" w:rsidRPr="003330BE"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PBAY</w:t>
            </w:r>
          </w:p>
        </w:tc>
        <w:tc>
          <w:tcPr>
            <w:tcW w:w="57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121</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8</w:t>
            </w:r>
          </w:p>
        </w:tc>
        <w:tc>
          <w:tcPr>
            <w:tcW w:w="102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34.56417</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41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16</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28</w:t>
            </w:r>
          </w:p>
        </w:tc>
        <w:tc>
          <w:tcPr>
            <w:tcW w:w="96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53.58706</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1172"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322.9024</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0.0007</w:t>
            </w:r>
          </w:p>
        </w:tc>
      </w:tr>
      <w:tr w:rsidR="00EE697C" w:rsidRPr="003330BE"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PCB2</w:t>
            </w:r>
          </w:p>
        </w:tc>
        <w:tc>
          <w:tcPr>
            <w:tcW w:w="57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120</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56</w:t>
            </w:r>
          </w:p>
        </w:tc>
        <w:tc>
          <w:tcPr>
            <w:tcW w:w="102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19.71137</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0.0004</w:t>
            </w:r>
          </w:p>
        </w:tc>
        <w:tc>
          <w:tcPr>
            <w:tcW w:w="41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15</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26</w:t>
            </w:r>
          </w:p>
        </w:tc>
        <w:tc>
          <w:tcPr>
            <w:tcW w:w="96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45.80016</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0.0004</w:t>
            </w:r>
          </w:p>
        </w:tc>
        <w:tc>
          <w:tcPr>
            <w:tcW w:w="1172"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76.7699</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0.0015</w:t>
            </w:r>
          </w:p>
        </w:tc>
      </w:tr>
      <w:tr w:rsidR="00EE697C" w:rsidRPr="003330BE"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PDIC</w:t>
            </w:r>
          </w:p>
        </w:tc>
        <w:tc>
          <w:tcPr>
            <w:tcW w:w="57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101</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48</w:t>
            </w:r>
          </w:p>
        </w:tc>
        <w:tc>
          <w:tcPr>
            <w:tcW w:w="102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37.92275</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41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2</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31</w:t>
            </w:r>
          </w:p>
        </w:tc>
        <w:tc>
          <w:tcPr>
            <w:tcW w:w="96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34.23210</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1172"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31.1858</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0.0007</w:t>
            </w:r>
          </w:p>
        </w:tc>
      </w:tr>
      <w:tr w:rsidR="00EE697C" w:rsidRPr="003330BE"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PEKN</w:t>
            </w:r>
          </w:p>
        </w:tc>
        <w:tc>
          <w:tcPr>
            <w:tcW w:w="57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103</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23</w:t>
            </w:r>
          </w:p>
        </w:tc>
        <w:tc>
          <w:tcPr>
            <w:tcW w:w="102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22.89319</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41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3</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29</w:t>
            </w:r>
          </w:p>
        </w:tc>
        <w:tc>
          <w:tcPr>
            <w:tcW w:w="96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33.34859</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1172"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25.9922</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0.0005</w:t>
            </w:r>
          </w:p>
        </w:tc>
      </w:tr>
      <w:tr w:rsidR="00EE697C" w:rsidRPr="003330BE"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PFLO</w:t>
            </w:r>
          </w:p>
        </w:tc>
        <w:tc>
          <w:tcPr>
            <w:tcW w:w="57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120</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29</w:t>
            </w:r>
          </w:p>
        </w:tc>
        <w:tc>
          <w:tcPr>
            <w:tcW w:w="102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57.68635</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41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14</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58</w:t>
            </w:r>
          </w:p>
        </w:tc>
        <w:tc>
          <w:tcPr>
            <w:tcW w:w="96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58.55949</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1172"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88.2145</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0.0007</w:t>
            </w:r>
          </w:p>
        </w:tc>
      </w:tr>
      <w:tr w:rsidR="00EE697C" w:rsidRPr="003330BE"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PGEN</w:t>
            </w:r>
          </w:p>
        </w:tc>
        <w:tc>
          <w:tcPr>
            <w:tcW w:w="57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125</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7</w:t>
            </w:r>
          </w:p>
        </w:tc>
        <w:tc>
          <w:tcPr>
            <w:tcW w:w="102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53.98407</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41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6</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3</w:t>
            </w:r>
          </w:p>
        </w:tc>
        <w:tc>
          <w:tcPr>
            <w:tcW w:w="96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53.68525</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1172"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118.0520</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0.0007</w:t>
            </w:r>
          </w:p>
        </w:tc>
      </w:tr>
      <w:tr w:rsidR="00EE697C" w:rsidRPr="003330BE"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PILC</w:t>
            </w:r>
          </w:p>
        </w:tc>
        <w:tc>
          <w:tcPr>
            <w:tcW w:w="57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122</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33</w:t>
            </w:r>
          </w:p>
        </w:tc>
        <w:tc>
          <w:tcPr>
            <w:tcW w:w="102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15.86748</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41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10</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45</w:t>
            </w:r>
          </w:p>
        </w:tc>
        <w:tc>
          <w:tcPr>
            <w:tcW w:w="96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46.38437</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1172"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75.3741</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0.0005</w:t>
            </w:r>
          </w:p>
        </w:tc>
      </w:tr>
      <w:tr w:rsidR="00EE697C" w:rsidRPr="003330BE"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PSUR</w:t>
            </w:r>
          </w:p>
        </w:tc>
        <w:tc>
          <w:tcPr>
            <w:tcW w:w="57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125</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29</w:t>
            </w:r>
          </w:p>
        </w:tc>
        <w:tc>
          <w:tcPr>
            <w:tcW w:w="102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37.31252</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41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9</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47</w:t>
            </w:r>
          </w:p>
        </w:tc>
        <w:tc>
          <w:tcPr>
            <w:tcW w:w="96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30.51176</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1172"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80.3043</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0.0007</w:t>
            </w:r>
          </w:p>
        </w:tc>
      </w:tr>
      <w:tr w:rsidR="00EE697C" w:rsidRPr="003330BE"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PTAG</w:t>
            </w:r>
          </w:p>
        </w:tc>
        <w:tc>
          <w:tcPr>
            <w:tcW w:w="57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121</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2</w:t>
            </w:r>
          </w:p>
        </w:tc>
        <w:tc>
          <w:tcPr>
            <w:tcW w:w="102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26.75637</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41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14</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32</w:t>
            </w:r>
          </w:p>
        </w:tc>
        <w:tc>
          <w:tcPr>
            <w:tcW w:w="96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7.58990</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1172"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86.6407</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0.0006</w:t>
            </w:r>
          </w:p>
        </w:tc>
      </w:tr>
      <w:tr w:rsidR="00EE697C" w:rsidRPr="003330BE"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PURD</w:t>
            </w:r>
          </w:p>
        </w:tc>
        <w:tc>
          <w:tcPr>
            <w:tcW w:w="57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120</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34</w:t>
            </w:r>
          </w:p>
        </w:tc>
        <w:tc>
          <w:tcPr>
            <w:tcW w:w="102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32.21050</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0.0004</w:t>
            </w:r>
          </w:p>
        </w:tc>
        <w:tc>
          <w:tcPr>
            <w:tcW w:w="41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16</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0</w:t>
            </w:r>
          </w:p>
        </w:tc>
        <w:tc>
          <w:tcPr>
            <w:tcW w:w="96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15.10500</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0.0004</w:t>
            </w:r>
          </w:p>
        </w:tc>
        <w:tc>
          <w:tcPr>
            <w:tcW w:w="1172"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80.4316</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0.0015</w:t>
            </w:r>
          </w:p>
        </w:tc>
      </w:tr>
      <w:tr w:rsidR="00EE697C" w:rsidRPr="003330BE"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QNAM</w:t>
            </w:r>
          </w:p>
        </w:tc>
        <w:tc>
          <w:tcPr>
            <w:tcW w:w="57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108</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24</w:t>
            </w:r>
          </w:p>
        </w:tc>
        <w:tc>
          <w:tcPr>
            <w:tcW w:w="102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48.07480</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0.0003</w:t>
            </w:r>
          </w:p>
        </w:tc>
        <w:tc>
          <w:tcPr>
            <w:tcW w:w="41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15</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47</w:t>
            </w:r>
          </w:p>
        </w:tc>
        <w:tc>
          <w:tcPr>
            <w:tcW w:w="96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42.24657</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1172"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11.9238</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0.0010</w:t>
            </w:r>
          </w:p>
        </w:tc>
      </w:tr>
      <w:tr w:rsidR="00EE697C" w:rsidRPr="003330BE"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QT01</w:t>
            </w:r>
          </w:p>
        </w:tc>
        <w:tc>
          <w:tcPr>
            <w:tcW w:w="57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103</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1</w:t>
            </w:r>
          </w:p>
        </w:tc>
        <w:tc>
          <w:tcPr>
            <w:tcW w:w="102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44.31867</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0.0003</w:t>
            </w:r>
          </w:p>
        </w:tc>
        <w:tc>
          <w:tcPr>
            <w:tcW w:w="41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21</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24</w:t>
            </w:r>
          </w:p>
        </w:tc>
        <w:tc>
          <w:tcPr>
            <w:tcW w:w="96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11.09494</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0.0003</w:t>
            </w:r>
          </w:p>
        </w:tc>
        <w:tc>
          <w:tcPr>
            <w:tcW w:w="1172"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457.5845</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0.0017</w:t>
            </w:r>
          </w:p>
        </w:tc>
      </w:tr>
      <w:tr w:rsidR="00EE697C" w:rsidRPr="003330BE"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QT03</w:t>
            </w:r>
          </w:p>
        </w:tc>
        <w:tc>
          <w:tcPr>
            <w:tcW w:w="57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108</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13</w:t>
            </w:r>
          </w:p>
        </w:tc>
        <w:tc>
          <w:tcPr>
            <w:tcW w:w="102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13.34539</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41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16</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4</w:t>
            </w:r>
          </w:p>
        </w:tc>
        <w:tc>
          <w:tcPr>
            <w:tcW w:w="96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28.71109</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1172"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8.3318</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0.0009</w:t>
            </w:r>
          </w:p>
        </w:tc>
      </w:tr>
      <w:tr w:rsidR="00EE697C" w:rsidRPr="003330BE"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SAND</w:t>
            </w:r>
          </w:p>
        </w:tc>
        <w:tc>
          <w:tcPr>
            <w:tcW w:w="57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118</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7</w:t>
            </w:r>
          </w:p>
        </w:tc>
        <w:tc>
          <w:tcPr>
            <w:tcW w:w="102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14.11237</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0.0003</w:t>
            </w:r>
          </w:p>
        </w:tc>
        <w:tc>
          <w:tcPr>
            <w:tcW w:w="41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5</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50</w:t>
            </w:r>
          </w:p>
        </w:tc>
        <w:tc>
          <w:tcPr>
            <w:tcW w:w="96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32.65040</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1172"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133.4816</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0.0010</w:t>
            </w:r>
          </w:p>
        </w:tc>
      </w:tr>
      <w:tr w:rsidR="00EE697C" w:rsidRPr="003330BE"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SEG1</w:t>
            </w:r>
          </w:p>
        </w:tc>
        <w:tc>
          <w:tcPr>
            <w:tcW w:w="57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102</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43</w:t>
            </w:r>
          </w:p>
        </w:tc>
        <w:tc>
          <w:tcPr>
            <w:tcW w:w="102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55.27595</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0.0003</w:t>
            </w:r>
          </w:p>
        </w:tc>
        <w:tc>
          <w:tcPr>
            <w:tcW w:w="41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2</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29</w:t>
            </w:r>
          </w:p>
        </w:tc>
        <w:tc>
          <w:tcPr>
            <w:tcW w:w="96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10.67489</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1172"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28.5244</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0.0009</w:t>
            </w:r>
          </w:p>
        </w:tc>
      </w:tr>
      <w:tr w:rsidR="00EE697C" w:rsidRPr="003330BE"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SIEM</w:t>
            </w:r>
          </w:p>
        </w:tc>
        <w:tc>
          <w:tcPr>
            <w:tcW w:w="57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103</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48</w:t>
            </w:r>
          </w:p>
        </w:tc>
        <w:tc>
          <w:tcPr>
            <w:tcW w:w="102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55.60791</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41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13</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24</w:t>
            </w:r>
          </w:p>
        </w:tc>
        <w:tc>
          <w:tcPr>
            <w:tcW w:w="96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33.39198</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1172"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-2.2954</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0.0008</w:t>
            </w:r>
          </w:p>
        </w:tc>
      </w:tr>
      <w:tr w:rsidR="00EE697C" w:rsidRPr="003330BE"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SKEP</w:t>
            </w:r>
          </w:p>
        </w:tc>
        <w:tc>
          <w:tcPr>
            <w:tcW w:w="57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103</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48</w:t>
            </w:r>
          </w:p>
        </w:tc>
        <w:tc>
          <w:tcPr>
            <w:tcW w:w="102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25.95600</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0.0003</w:t>
            </w:r>
          </w:p>
        </w:tc>
        <w:tc>
          <w:tcPr>
            <w:tcW w:w="41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16</w:t>
            </w:r>
          </w:p>
        </w:tc>
        <w:tc>
          <w:tcPr>
            <w:tcW w:w="96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1.83423</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0.0003</w:t>
            </w:r>
          </w:p>
        </w:tc>
        <w:tc>
          <w:tcPr>
            <w:tcW w:w="1172"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36.8106</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0.0011</w:t>
            </w:r>
          </w:p>
        </w:tc>
      </w:tr>
      <w:tr w:rsidR="00EE697C" w:rsidRPr="003330BE"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SLOY</w:t>
            </w:r>
          </w:p>
        </w:tc>
        <w:tc>
          <w:tcPr>
            <w:tcW w:w="57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103</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58</w:t>
            </w:r>
          </w:p>
        </w:tc>
        <w:tc>
          <w:tcPr>
            <w:tcW w:w="102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17.98514</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41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22</w:t>
            </w:r>
          </w:p>
        </w:tc>
        <w:tc>
          <w:tcPr>
            <w:tcW w:w="96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21.49338</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1172"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50.2978</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0.0008</w:t>
            </w:r>
          </w:p>
        </w:tc>
      </w:tr>
      <w:tr w:rsidR="00EE697C" w:rsidRPr="003330BE"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SNSC</w:t>
            </w:r>
          </w:p>
        </w:tc>
        <w:tc>
          <w:tcPr>
            <w:tcW w:w="57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103</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57</w:t>
            </w:r>
          </w:p>
        </w:tc>
        <w:tc>
          <w:tcPr>
            <w:tcW w:w="102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42.03281</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41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18</w:t>
            </w:r>
          </w:p>
        </w:tc>
        <w:tc>
          <w:tcPr>
            <w:tcW w:w="96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49.12068</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1172"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14.5879</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0.0008</w:t>
            </w:r>
          </w:p>
        </w:tc>
      </w:tr>
      <w:tr w:rsidR="00EE697C" w:rsidRPr="003330BE"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SNTU</w:t>
            </w:r>
          </w:p>
        </w:tc>
        <w:tc>
          <w:tcPr>
            <w:tcW w:w="57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103</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40</w:t>
            </w:r>
          </w:p>
        </w:tc>
        <w:tc>
          <w:tcPr>
            <w:tcW w:w="102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47.79722</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41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20</w:t>
            </w:r>
          </w:p>
        </w:tc>
        <w:tc>
          <w:tcPr>
            <w:tcW w:w="96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44.92899</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1172"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75.4979</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0.0008</w:t>
            </w:r>
          </w:p>
        </w:tc>
      </w:tr>
      <w:tr w:rsidR="00EE697C" w:rsidRPr="003330BE"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SNYP</w:t>
            </w:r>
          </w:p>
        </w:tc>
        <w:tc>
          <w:tcPr>
            <w:tcW w:w="57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103</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50</w:t>
            </w:r>
          </w:p>
        </w:tc>
        <w:tc>
          <w:tcPr>
            <w:tcW w:w="102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55.51553</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0.0003</w:t>
            </w:r>
          </w:p>
        </w:tc>
        <w:tc>
          <w:tcPr>
            <w:tcW w:w="41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22</w:t>
            </w:r>
          </w:p>
        </w:tc>
        <w:tc>
          <w:tcPr>
            <w:tcW w:w="96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44.89769</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1172"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54.8322</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0.0010</w:t>
            </w:r>
          </w:p>
        </w:tc>
      </w:tr>
      <w:tr w:rsidR="00EE697C" w:rsidRPr="003330BE"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SSEK</w:t>
            </w:r>
          </w:p>
        </w:tc>
        <w:tc>
          <w:tcPr>
            <w:tcW w:w="57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103</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48</w:t>
            </w:r>
          </w:p>
        </w:tc>
        <w:tc>
          <w:tcPr>
            <w:tcW w:w="102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52.27044</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41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28</w:t>
            </w:r>
          </w:p>
        </w:tc>
        <w:tc>
          <w:tcPr>
            <w:tcW w:w="96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13.35529</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1172"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40.0558</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0.0008</w:t>
            </w:r>
          </w:p>
        </w:tc>
      </w:tr>
      <w:tr w:rsidR="00EE697C" w:rsidRPr="003330BE"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SSMK</w:t>
            </w:r>
          </w:p>
        </w:tc>
        <w:tc>
          <w:tcPr>
            <w:tcW w:w="57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103</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46</w:t>
            </w:r>
          </w:p>
        </w:tc>
        <w:tc>
          <w:tcPr>
            <w:tcW w:w="102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31.52002</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41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12</w:t>
            </w:r>
          </w:p>
        </w:tc>
        <w:tc>
          <w:tcPr>
            <w:tcW w:w="96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37.48721</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1172"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24.7332</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0.0008</w:t>
            </w:r>
          </w:p>
        </w:tc>
      </w:tr>
      <w:tr w:rsidR="00EE697C" w:rsidRPr="003330BE"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STUE</w:t>
            </w:r>
          </w:p>
        </w:tc>
        <w:tc>
          <w:tcPr>
            <w:tcW w:w="57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105</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58</w:t>
            </w:r>
          </w:p>
        </w:tc>
        <w:tc>
          <w:tcPr>
            <w:tcW w:w="102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15.54249</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0.0003</w:t>
            </w:r>
          </w:p>
        </w:tc>
        <w:tc>
          <w:tcPr>
            <w:tcW w:w="41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13</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31</w:t>
            </w:r>
          </w:p>
        </w:tc>
        <w:tc>
          <w:tcPr>
            <w:tcW w:w="96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49.88552</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0.0003</w:t>
            </w:r>
          </w:p>
        </w:tc>
        <w:tc>
          <w:tcPr>
            <w:tcW w:w="1172"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37.5669</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0.0011</w:t>
            </w:r>
          </w:p>
        </w:tc>
      </w:tr>
      <w:tr w:rsidR="00EE697C" w:rsidRPr="003330BE"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SUWN</w:t>
            </w:r>
          </w:p>
        </w:tc>
        <w:tc>
          <w:tcPr>
            <w:tcW w:w="57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127</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3</w:t>
            </w:r>
          </w:p>
        </w:tc>
        <w:tc>
          <w:tcPr>
            <w:tcW w:w="102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15.27691</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41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37</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16</w:t>
            </w:r>
          </w:p>
        </w:tc>
        <w:tc>
          <w:tcPr>
            <w:tcW w:w="96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31.84986</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1172"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82.2639</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0.0008</w:t>
            </w:r>
          </w:p>
        </w:tc>
      </w:tr>
      <w:tr w:rsidR="00EE697C" w:rsidRPr="003330BE"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T430</w:t>
            </w:r>
          </w:p>
        </w:tc>
        <w:tc>
          <w:tcPr>
            <w:tcW w:w="57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114</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8</w:t>
            </w:r>
          </w:p>
        </w:tc>
        <w:tc>
          <w:tcPr>
            <w:tcW w:w="102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17.53285</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41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22</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29</w:t>
            </w:r>
          </w:p>
        </w:tc>
        <w:tc>
          <w:tcPr>
            <w:tcW w:w="96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40.99060</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1172"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41.2898</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0.0007</w:t>
            </w:r>
          </w:p>
        </w:tc>
      </w:tr>
      <w:tr w:rsidR="00EE697C" w:rsidRPr="003330BE"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TARW</w:t>
            </w:r>
          </w:p>
        </w:tc>
        <w:tc>
          <w:tcPr>
            <w:tcW w:w="57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172</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55</w:t>
            </w:r>
          </w:p>
        </w:tc>
        <w:tc>
          <w:tcPr>
            <w:tcW w:w="102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22.96914</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41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21</w:t>
            </w:r>
          </w:p>
        </w:tc>
        <w:tc>
          <w:tcPr>
            <w:tcW w:w="96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18.01468</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1172"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36.2757</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0.0008</w:t>
            </w:r>
          </w:p>
        </w:tc>
      </w:tr>
      <w:tr w:rsidR="00EE697C" w:rsidRPr="003330BE"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TEMB</w:t>
            </w:r>
          </w:p>
        </w:tc>
        <w:tc>
          <w:tcPr>
            <w:tcW w:w="57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115</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4</w:t>
            </w:r>
          </w:p>
        </w:tc>
        <w:tc>
          <w:tcPr>
            <w:tcW w:w="102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22.97653</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41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4</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42</w:t>
            </w:r>
          </w:p>
        </w:tc>
        <w:tc>
          <w:tcPr>
            <w:tcW w:w="96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38.58153</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1172"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65.1723</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0.0007</w:t>
            </w:r>
          </w:p>
        </w:tc>
      </w:tr>
      <w:tr w:rsidR="00EE697C" w:rsidRPr="003330BE"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TKEO</w:t>
            </w:r>
          </w:p>
        </w:tc>
        <w:tc>
          <w:tcPr>
            <w:tcW w:w="57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104</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47</w:t>
            </w:r>
          </w:p>
        </w:tc>
        <w:tc>
          <w:tcPr>
            <w:tcW w:w="102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11.59341</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0.0003</w:t>
            </w:r>
          </w:p>
        </w:tc>
        <w:tc>
          <w:tcPr>
            <w:tcW w:w="41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10</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59</w:t>
            </w:r>
          </w:p>
        </w:tc>
        <w:tc>
          <w:tcPr>
            <w:tcW w:w="96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30.15325</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1172"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-4.7317</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0.0010</w:t>
            </w:r>
          </w:p>
        </w:tc>
      </w:tr>
      <w:tr w:rsidR="00EE697C" w:rsidRPr="003330BE"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TLOH</w:t>
            </w:r>
          </w:p>
        </w:tc>
        <w:tc>
          <w:tcPr>
            <w:tcW w:w="57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102</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25</w:t>
            </w:r>
          </w:p>
        </w:tc>
        <w:tc>
          <w:tcPr>
            <w:tcW w:w="102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9.72096</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41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3</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26</w:t>
            </w:r>
          </w:p>
        </w:tc>
        <w:tc>
          <w:tcPr>
            <w:tcW w:w="96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58.01880</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1172"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56.9851</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0.0007</w:t>
            </w:r>
          </w:p>
        </w:tc>
      </w:tr>
      <w:tr w:rsidR="00EE697C" w:rsidRPr="003330BE"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TSKB</w:t>
            </w:r>
          </w:p>
        </w:tc>
        <w:tc>
          <w:tcPr>
            <w:tcW w:w="57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140</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5</w:t>
            </w:r>
          </w:p>
        </w:tc>
        <w:tc>
          <w:tcPr>
            <w:tcW w:w="102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15.02192</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41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36</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6</w:t>
            </w:r>
          </w:p>
        </w:tc>
        <w:tc>
          <w:tcPr>
            <w:tcW w:w="96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20.44427</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1172"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67.2012</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0.0007</w:t>
            </w:r>
          </w:p>
        </w:tc>
      </w:tr>
      <w:tr w:rsidR="00EE697C" w:rsidRPr="003330BE"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UKUR</w:t>
            </w:r>
          </w:p>
        </w:tc>
        <w:tc>
          <w:tcPr>
            <w:tcW w:w="57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114</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55</w:t>
            </w:r>
          </w:p>
        </w:tc>
        <w:tc>
          <w:tcPr>
            <w:tcW w:w="102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41.77119</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41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4</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55</w:t>
            </w:r>
          </w:p>
        </w:tc>
        <w:tc>
          <w:tcPr>
            <w:tcW w:w="96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31.13248</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1172"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74.7231</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0.0006</w:t>
            </w:r>
          </w:p>
        </w:tc>
      </w:tr>
      <w:tr w:rsidR="00EE697C" w:rsidRPr="003330BE"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UMAS</w:t>
            </w:r>
          </w:p>
        </w:tc>
        <w:tc>
          <w:tcPr>
            <w:tcW w:w="57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110</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25</w:t>
            </w:r>
          </w:p>
        </w:tc>
        <w:tc>
          <w:tcPr>
            <w:tcW w:w="102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28.91980</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41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28</w:t>
            </w:r>
          </w:p>
        </w:tc>
        <w:tc>
          <w:tcPr>
            <w:tcW w:w="96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5.91292</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1172"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51.3632</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0.0006</w:t>
            </w:r>
          </w:p>
        </w:tc>
      </w:tr>
      <w:tr w:rsidR="00EE697C" w:rsidRPr="003330BE" w:rsidTr="004D3DE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USMP</w:t>
            </w:r>
          </w:p>
        </w:tc>
        <w:tc>
          <w:tcPr>
            <w:tcW w:w="57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100</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18</w:t>
            </w:r>
          </w:p>
        </w:tc>
        <w:tc>
          <w:tcPr>
            <w:tcW w:w="102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14.53814</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0.0003</w:t>
            </w:r>
          </w:p>
        </w:tc>
        <w:tc>
          <w:tcPr>
            <w:tcW w:w="41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5</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21</w:t>
            </w:r>
          </w:p>
        </w:tc>
        <w:tc>
          <w:tcPr>
            <w:tcW w:w="965"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28.03211</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0.0003</w:t>
            </w:r>
          </w:p>
        </w:tc>
        <w:tc>
          <w:tcPr>
            <w:tcW w:w="1172" w:type="dxa"/>
          </w:tcPr>
          <w:p w:rsidR="00EE697C" w:rsidRPr="003330BE" w:rsidRDefault="00EE697C" w:rsidP="003330BE">
            <w:pPr>
              <w:cnfStyle w:val="000000010000" w:firstRow="0" w:lastRow="0" w:firstColumn="0" w:lastColumn="0" w:oddVBand="0" w:evenVBand="0" w:oddHBand="0" w:evenHBand="1" w:firstRowFirstColumn="0" w:firstRowLastColumn="0" w:lastRowFirstColumn="0" w:lastRowLastColumn="0"/>
            </w:pPr>
            <w:r w:rsidRPr="003330BE">
              <w:t>19.8509</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0.0012</w:t>
            </w:r>
          </w:p>
        </w:tc>
      </w:tr>
      <w:tr w:rsidR="00EE697C" w:rsidRPr="003330BE" w:rsidTr="004D3D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25" w:type="dxa"/>
          </w:tcPr>
          <w:p w:rsidR="00EE697C" w:rsidRPr="003330BE" w:rsidRDefault="00EE697C" w:rsidP="003330BE">
            <w:r w:rsidRPr="003330BE">
              <w:t>VIEN</w:t>
            </w:r>
          </w:p>
        </w:tc>
        <w:tc>
          <w:tcPr>
            <w:tcW w:w="57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102</w:t>
            </w:r>
          </w:p>
        </w:tc>
        <w:tc>
          <w:tcPr>
            <w:cnfStyle w:val="000010000000" w:firstRow="0" w:lastRow="0" w:firstColumn="0" w:lastColumn="0" w:oddVBand="1" w:evenVBand="0" w:oddHBand="0" w:evenHBand="0" w:firstRowFirstColumn="0" w:firstRowLastColumn="0" w:lastRowFirstColumn="0" w:lastRowLastColumn="0"/>
            <w:tcW w:w="475" w:type="dxa"/>
          </w:tcPr>
          <w:p w:rsidR="00EE697C" w:rsidRPr="003330BE" w:rsidRDefault="00EE697C" w:rsidP="003330BE">
            <w:r w:rsidRPr="003330BE">
              <w:t>30</w:t>
            </w:r>
          </w:p>
        </w:tc>
        <w:tc>
          <w:tcPr>
            <w:tcW w:w="102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56.12172</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41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18</w:t>
            </w:r>
          </w:p>
        </w:tc>
        <w:tc>
          <w:tcPr>
            <w:cnfStyle w:val="000010000000" w:firstRow="0" w:lastRow="0" w:firstColumn="0" w:lastColumn="0" w:oddVBand="1" w:evenVBand="0" w:oddHBand="0" w:evenHBand="0" w:firstRowFirstColumn="0" w:firstRowLastColumn="0" w:lastRowFirstColumn="0" w:lastRowLastColumn="0"/>
            <w:tcW w:w="415" w:type="dxa"/>
          </w:tcPr>
          <w:p w:rsidR="00EE697C" w:rsidRPr="003330BE" w:rsidRDefault="00EE697C" w:rsidP="003330BE">
            <w:r w:rsidRPr="003330BE">
              <w:t>1</w:t>
            </w:r>
          </w:p>
        </w:tc>
        <w:tc>
          <w:tcPr>
            <w:tcW w:w="965"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31.84738</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0.0002</w:t>
            </w:r>
          </w:p>
        </w:tc>
        <w:tc>
          <w:tcPr>
            <w:tcW w:w="1172" w:type="dxa"/>
          </w:tcPr>
          <w:p w:rsidR="00EE697C" w:rsidRPr="003330BE" w:rsidRDefault="00EE697C" w:rsidP="003330BE">
            <w:pPr>
              <w:cnfStyle w:val="000000100000" w:firstRow="0" w:lastRow="0" w:firstColumn="0" w:lastColumn="0" w:oddVBand="0" w:evenVBand="0" w:oddHBand="1" w:evenHBand="0" w:firstRowFirstColumn="0" w:firstRowLastColumn="0" w:lastRowFirstColumn="0" w:lastRowLastColumn="0"/>
            </w:pPr>
            <w:r w:rsidRPr="003330BE">
              <w:t>192.4192</w:t>
            </w:r>
          </w:p>
        </w:tc>
        <w:tc>
          <w:tcPr>
            <w:cnfStyle w:val="000010000000" w:firstRow="0" w:lastRow="0" w:firstColumn="0" w:lastColumn="0" w:oddVBand="1" w:evenVBand="0" w:oddHBand="0" w:evenHBand="0" w:firstRowFirstColumn="0" w:firstRowLastColumn="0" w:lastRowFirstColumn="0" w:lastRowLastColumn="0"/>
            <w:tcW w:w="965" w:type="dxa"/>
          </w:tcPr>
          <w:p w:rsidR="00EE697C" w:rsidRPr="003330BE" w:rsidRDefault="00EE697C" w:rsidP="003330BE">
            <w:r w:rsidRPr="003330BE">
              <w:t>0.0008</w:t>
            </w:r>
          </w:p>
        </w:tc>
      </w:tr>
    </w:tbl>
    <w:p w:rsidR="006D5FEB" w:rsidRPr="00E52301" w:rsidRDefault="006D5FEB" w:rsidP="00E52301">
      <w:pPr>
        <w:pStyle w:val="Heading1"/>
      </w:pPr>
      <w:bookmarkStart w:id="9" w:name="_Toc365897642"/>
      <w:r w:rsidRPr="00E52301">
        <w:lastRenderedPageBreak/>
        <w:t>R</w:t>
      </w:r>
      <w:r w:rsidR="004322F8">
        <w:t>eferences</w:t>
      </w:r>
      <w:bookmarkEnd w:id="9"/>
    </w:p>
    <w:p w:rsidR="006D5FEB" w:rsidRPr="00E52301" w:rsidRDefault="006D5FEB" w:rsidP="00F54EDF">
      <w:pPr>
        <w:pStyle w:val="References"/>
      </w:pPr>
      <w:bookmarkStart w:id="10" w:name="OLE_LINK50"/>
      <w:r w:rsidRPr="00E52301">
        <w:t xml:space="preserve">Altamimi, Z., X. Collilieux, L. Métivier, 2011. ITRF2008: an improved solution of the International Terrestrial Reference Frame, J. Geod., 85 (8): 457- 473, </w:t>
      </w:r>
      <w:r w:rsidRPr="00455F49">
        <w:t>doi:10.1007/s00190-011-0444-4</w:t>
      </w:r>
      <w:r w:rsidRPr="00E52301">
        <w:t>.</w:t>
      </w:r>
    </w:p>
    <w:p w:rsidR="006D5FEB" w:rsidRPr="00E52301" w:rsidRDefault="006D5FEB" w:rsidP="00F54EDF">
      <w:pPr>
        <w:pStyle w:val="References"/>
      </w:pPr>
      <w:r w:rsidRPr="00E52301">
        <w:t>Dach, R., U. Hugentobler, P. Fridez, M. Meindl (Eds.), 2007. Bernese GPS Software Version 5.0. Astronomical Institute, University of Bern, 612pp.</w:t>
      </w:r>
    </w:p>
    <w:p w:rsidR="006D5FEB" w:rsidRPr="00E52301" w:rsidRDefault="006D5FEB" w:rsidP="00F54EDF">
      <w:pPr>
        <w:pStyle w:val="References"/>
      </w:pPr>
      <w:r w:rsidRPr="00E52301">
        <w:t xml:space="preserve">McCarthy, D.D. and G. </w:t>
      </w:r>
      <w:bookmarkStart w:id="11" w:name="OLE_LINK35"/>
      <w:r w:rsidRPr="00E52301">
        <w:t xml:space="preserve">Petit </w:t>
      </w:r>
      <w:bookmarkEnd w:id="11"/>
      <w:r w:rsidRPr="00E52301">
        <w:t>(eds.), 2004. IERS Conventions 2003. International Earth Rotation and Reference Systems Service, Technical Note, No. 32, Verlag des Bundesamts für Kartographie und Geodäsie, Frankfurt am Main.</w:t>
      </w:r>
    </w:p>
    <w:p w:rsidR="006D5FEB" w:rsidRPr="00E52301" w:rsidRDefault="006D5FEB" w:rsidP="00F54EDF">
      <w:pPr>
        <w:pStyle w:val="References"/>
      </w:pPr>
      <w:r w:rsidRPr="00E52301">
        <w:t>Niell, A.E., 1996. Global mapping functions for the atmosphere delay at radio wavelengths. J. Geophys. Res., 101(B2): 3227 - 3246.</w:t>
      </w:r>
    </w:p>
    <w:p w:rsidR="006D5FEB" w:rsidRPr="00E52301" w:rsidRDefault="006D5FEB" w:rsidP="00F54EDF">
      <w:pPr>
        <w:pStyle w:val="References"/>
      </w:pPr>
      <w:r w:rsidRPr="00E52301">
        <w:t>Scherneck, H.-G., 1991. A parametrized solid Earth tide mode and ocean loading effects for global geodetic base-line measurements. Geophys. J. Int., 106(3):677 - 694, 1991.</w:t>
      </w:r>
    </w:p>
    <w:p w:rsidR="008B7F67" w:rsidRPr="00D36620" w:rsidRDefault="006D5FEB" w:rsidP="00F54EDF">
      <w:pPr>
        <w:pStyle w:val="References"/>
      </w:pPr>
      <w:r w:rsidRPr="00E52301">
        <w:t>Schmid, R., P. Steigenberger, G. Gendt, M. Ge, and M. Rothacher, 2007. Generation of a consistent absolute phase center correction model for GPS receiver and satellite antennas. J Geod., 81: 781 - 798, doi: 10.1007/s00190</w:t>
      </w:r>
      <w:bookmarkStart w:id="12" w:name="_GoBack"/>
      <w:bookmarkEnd w:id="12"/>
      <w:r w:rsidRPr="00E52301">
        <w:t>-007-0148-y.</w:t>
      </w:r>
      <w:bookmarkEnd w:id="10"/>
    </w:p>
    <w:sectPr w:rsidR="008B7F67" w:rsidRPr="00D36620" w:rsidSect="00080CF8">
      <w:pgSz w:w="11906" w:h="16838" w:code="9"/>
      <w:pgMar w:top="1985" w:right="1418" w:bottom="1134"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FB6" w:rsidRDefault="00034FB6" w:rsidP="0014343D">
      <w:r>
        <w:separator/>
      </w:r>
    </w:p>
  </w:endnote>
  <w:endnote w:type="continuationSeparator" w:id="0">
    <w:p w:rsidR="00034FB6" w:rsidRDefault="00034FB6" w:rsidP="00143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256756"/>
      <w:docPartObj>
        <w:docPartGallery w:val="Page Numbers (Bottom of Page)"/>
        <w:docPartUnique/>
      </w:docPartObj>
    </w:sdtPr>
    <w:sdtEndPr>
      <w:rPr>
        <w:noProof/>
      </w:rPr>
    </w:sdtEndPr>
    <w:sdtContent>
      <w:p w:rsidR="00034FB6" w:rsidRDefault="00034FB6">
        <w:pPr>
          <w:pStyle w:val="Footer"/>
          <w:jc w:val="right"/>
        </w:pPr>
        <w:r>
          <w:fldChar w:fldCharType="begin"/>
        </w:r>
        <w:r>
          <w:instrText xml:space="preserve"> PAGE   \* MERGEFORMAT </w:instrText>
        </w:r>
        <w:r>
          <w:fldChar w:fldCharType="separate"/>
        </w:r>
        <w:r w:rsidR="00455F49">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FB6" w:rsidRDefault="00034FB6" w:rsidP="0014343D">
      <w:r>
        <w:separator/>
      </w:r>
    </w:p>
  </w:footnote>
  <w:footnote w:type="continuationSeparator" w:id="0">
    <w:p w:rsidR="00034FB6" w:rsidRDefault="00034FB6" w:rsidP="00143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FB6" w:rsidRPr="00034FB6" w:rsidRDefault="00455F49" w:rsidP="00034FB6">
    <w:pPr>
      <w:pStyle w:val="Header"/>
    </w:pPr>
    <w:sdt>
      <w:sdtPr>
        <w:id w:val="-1106181800"/>
        <w:docPartObj>
          <w:docPartGallery w:val="Page Numbers (Top of Page)"/>
          <w:docPartUnique/>
        </w:docPartObj>
      </w:sdtPr>
      <w:sdtEndP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D258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B094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741F5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1F8A7A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61E1A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6DCDF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21EFB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36A29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1E5A94"/>
    <w:lvl w:ilvl="0">
      <w:start w:val="1"/>
      <w:numFmt w:val="decimal"/>
      <w:pStyle w:val="ListNumber"/>
      <w:lvlText w:val="%1."/>
      <w:lvlJc w:val="left"/>
      <w:pPr>
        <w:tabs>
          <w:tab w:val="num" w:pos="360"/>
        </w:tabs>
        <w:ind w:left="360" w:hanging="360"/>
      </w:pPr>
    </w:lvl>
  </w:abstractNum>
  <w:abstractNum w:abstractNumId="9">
    <w:nsid w:val="FFFFFF89"/>
    <w:multiLevelType w:val="singleLevel"/>
    <w:tmpl w:val="01A090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3"/>
    <w:multiLevelType w:val="singleLevel"/>
    <w:tmpl w:val="12767B18"/>
    <w:lvl w:ilvl="0">
      <w:start w:val="1"/>
      <w:numFmt w:val="decimal"/>
      <w:pStyle w:val="Notes"/>
      <w:lvlText w:val="%1."/>
      <w:lvlJc w:val="left"/>
      <w:pPr>
        <w:tabs>
          <w:tab w:val="num" w:pos="360"/>
        </w:tabs>
        <w:ind w:left="360" w:hanging="360"/>
      </w:pPr>
    </w:lvl>
  </w:abstractNum>
  <w:abstractNum w:abstractNumId="11">
    <w:nsid w:val="003B0BD8"/>
    <w:multiLevelType w:val="multilevel"/>
    <w:tmpl w:val="7C369B30"/>
    <w:styleLink w:val="Bulletnew"/>
    <w:lvl w:ilvl="0">
      <w:start w:val="1"/>
      <w:numFmt w:val="upp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nsid w:val="01C80A0C"/>
    <w:multiLevelType w:val="multilevel"/>
    <w:tmpl w:val="49E65A48"/>
    <w:lvl w:ilvl="0">
      <w:start w:val="1"/>
      <w:numFmt w:val="bullet"/>
      <w:pStyle w:val="Bulletlevel1"/>
      <w:lvlText w:val=""/>
      <w:lvlJc w:val="left"/>
      <w:pPr>
        <w:tabs>
          <w:tab w:val="num" w:pos="567"/>
        </w:tabs>
        <w:ind w:left="567" w:hanging="283"/>
      </w:pPr>
      <w:rPr>
        <w:rFonts w:ascii="Symbol" w:hAnsi="Symbol" w:hint="default"/>
        <w:color w:val="auto"/>
      </w:rPr>
    </w:lvl>
    <w:lvl w:ilvl="1">
      <w:start w:val="1"/>
      <w:numFmt w:val="bullet"/>
      <w:pStyle w:val="Bulletlevel2"/>
      <w:lvlText w:val=""/>
      <w:lvlJc w:val="left"/>
      <w:pPr>
        <w:tabs>
          <w:tab w:val="num" w:pos="851"/>
        </w:tabs>
        <w:ind w:left="851" w:hanging="284"/>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0207720D"/>
    <w:multiLevelType w:val="multilevel"/>
    <w:tmpl w:val="8DB6EA3C"/>
    <w:lvl w:ilvl="0">
      <w:start w:val="1"/>
      <w:numFmt w:val="decimal"/>
      <w:lvlText w:val="%1."/>
      <w:lvlJc w:val="left"/>
      <w:pPr>
        <w:tabs>
          <w:tab w:val="num" w:pos="709"/>
        </w:tabs>
        <w:ind w:left="709" w:hanging="425"/>
      </w:pPr>
      <w:rPr>
        <w:rFonts w:hint="default"/>
      </w:rPr>
    </w:lvl>
    <w:lvl w:ilvl="1">
      <w:start w:val="1"/>
      <w:numFmt w:val="decimal"/>
      <w:lvlText w:val="%1.%2."/>
      <w:lvlJc w:val="left"/>
      <w:pPr>
        <w:tabs>
          <w:tab w:val="num" w:pos="1276"/>
        </w:tabs>
        <w:ind w:left="1276" w:hanging="567"/>
      </w:pPr>
      <w:rPr>
        <w:rFonts w:hint="default"/>
      </w:rPr>
    </w:lvl>
    <w:lvl w:ilvl="2">
      <w:start w:val="1"/>
      <w:numFmt w:val="none"/>
      <w:lvlText w:val=""/>
      <w:lvlJc w:val="left"/>
      <w:pPr>
        <w:ind w:left="2269" w:hanging="283"/>
      </w:pPr>
      <w:rPr>
        <w:rFonts w:hint="default"/>
      </w:rPr>
    </w:lvl>
    <w:lvl w:ilvl="3">
      <w:start w:val="1"/>
      <w:numFmt w:val="none"/>
      <w:lvlText w:val=""/>
      <w:lvlJc w:val="left"/>
      <w:pPr>
        <w:ind w:left="3120" w:hanging="283"/>
      </w:pPr>
      <w:rPr>
        <w:rFonts w:hint="default"/>
      </w:rPr>
    </w:lvl>
    <w:lvl w:ilvl="4">
      <w:start w:val="1"/>
      <w:numFmt w:val="none"/>
      <w:lvlText w:val=""/>
      <w:lvlJc w:val="left"/>
      <w:pPr>
        <w:ind w:left="3971" w:hanging="283"/>
      </w:pPr>
      <w:rPr>
        <w:rFonts w:hint="default"/>
      </w:rPr>
    </w:lvl>
    <w:lvl w:ilvl="5">
      <w:start w:val="1"/>
      <w:numFmt w:val="none"/>
      <w:lvlText w:val=""/>
      <w:lvlJc w:val="left"/>
      <w:pPr>
        <w:ind w:left="4822" w:hanging="283"/>
      </w:pPr>
      <w:rPr>
        <w:rFonts w:hint="default"/>
      </w:rPr>
    </w:lvl>
    <w:lvl w:ilvl="6">
      <w:start w:val="1"/>
      <w:numFmt w:val="none"/>
      <w:lvlText w:val=""/>
      <w:lvlJc w:val="left"/>
      <w:pPr>
        <w:ind w:left="5673" w:hanging="283"/>
      </w:pPr>
      <w:rPr>
        <w:rFonts w:hint="default"/>
      </w:rPr>
    </w:lvl>
    <w:lvl w:ilvl="7">
      <w:start w:val="1"/>
      <w:numFmt w:val="none"/>
      <w:lvlText w:val=""/>
      <w:lvlJc w:val="left"/>
      <w:pPr>
        <w:ind w:left="6524" w:hanging="283"/>
      </w:pPr>
      <w:rPr>
        <w:rFonts w:hint="default"/>
      </w:rPr>
    </w:lvl>
    <w:lvl w:ilvl="8">
      <w:start w:val="1"/>
      <w:numFmt w:val="none"/>
      <w:lvlText w:val=""/>
      <w:lvlJc w:val="left"/>
      <w:pPr>
        <w:ind w:left="7375" w:hanging="283"/>
      </w:pPr>
      <w:rPr>
        <w:rFonts w:hint="default"/>
      </w:rPr>
    </w:lvl>
  </w:abstractNum>
  <w:abstractNum w:abstractNumId="14">
    <w:nsid w:val="06C30F69"/>
    <w:multiLevelType w:val="multilevel"/>
    <w:tmpl w:val="4E30F72C"/>
    <w:styleLink w:val="BulletsNumbered"/>
    <w:lvl w:ilvl="0">
      <w:start w:val="1"/>
      <w:numFmt w:val="decimal"/>
      <w:pStyle w:val="Bulletlevel1numbered"/>
      <w:lvlText w:val="%1."/>
      <w:lvlJc w:val="left"/>
      <w:pPr>
        <w:tabs>
          <w:tab w:val="num" w:pos="709"/>
        </w:tabs>
        <w:ind w:left="709" w:hanging="425"/>
      </w:pPr>
      <w:rPr>
        <w:rFonts w:hint="default"/>
      </w:rPr>
    </w:lvl>
    <w:lvl w:ilvl="1">
      <w:start w:val="1"/>
      <w:numFmt w:val="decimal"/>
      <w:pStyle w:val="Bulletlevel2numbered"/>
      <w:lvlText w:val="%1.%2."/>
      <w:lvlJc w:val="left"/>
      <w:pPr>
        <w:tabs>
          <w:tab w:val="num" w:pos="1276"/>
        </w:tabs>
        <w:ind w:left="1276" w:hanging="567"/>
      </w:pPr>
      <w:rPr>
        <w:rFonts w:hint="default"/>
      </w:rPr>
    </w:lvl>
    <w:lvl w:ilvl="2">
      <w:start w:val="1"/>
      <w:numFmt w:val="none"/>
      <w:lvlText w:val=""/>
      <w:lvlJc w:val="left"/>
      <w:pPr>
        <w:ind w:left="2269" w:hanging="283"/>
      </w:pPr>
      <w:rPr>
        <w:rFonts w:hint="default"/>
      </w:rPr>
    </w:lvl>
    <w:lvl w:ilvl="3">
      <w:start w:val="1"/>
      <w:numFmt w:val="none"/>
      <w:lvlText w:val=""/>
      <w:lvlJc w:val="left"/>
      <w:pPr>
        <w:ind w:left="3120" w:hanging="283"/>
      </w:pPr>
      <w:rPr>
        <w:rFonts w:hint="default"/>
      </w:rPr>
    </w:lvl>
    <w:lvl w:ilvl="4">
      <w:start w:val="1"/>
      <w:numFmt w:val="none"/>
      <w:lvlText w:val=""/>
      <w:lvlJc w:val="left"/>
      <w:pPr>
        <w:ind w:left="3971" w:hanging="283"/>
      </w:pPr>
      <w:rPr>
        <w:rFonts w:hint="default"/>
      </w:rPr>
    </w:lvl>
    <w:lvl w:ilvl="5">
      <w:start w:val="1"/>
      <w:numFmt w:val="none"/>
      <w:lvlText w:val=""/>
      <w:lvlJc w:val="left"/>
      <w:pPr>
        <w:ind w:left="4822" w:hanging="283"/>
      </w:pPr>
      <w:rPr>
        <w:rFonts w:hint="default"/>
      </w:rPr>
    </w:lvl>
    <w:lvl w:ilvl="6">
      <w:start w:val="1"/>
      <w:numFmt w:val="none"/>
      <w:lvlText w:val=""/>
      <w:lvlJc w:val="left"/>
      <w:pPr>
        <w:ind w:left="5673" w:hanging="283"/>
      </w:pPr>
      <w:rPr>
        <w:rFonts w:hint="default"/>
      </w:rPr>
    </w:lvl>
    <w:lvl w:ilvl="7">
      <w:start w:val="1"/>
      <w:numFmt w:val="none"/>
      <w:lvlText w:val=""/>
      <w:lvlJc w:val="left"/>
      <w:pPr>
        <w:ind w:left="6524" w:hanging="283"/>
      </w:pPr>
      <w:rPr>
        <w:rFonts w:hint="default"/>
      </w:rPr>
    </w:lvl>
    <w:lvl w:ilvl="8">
      <w:start w:val="1"/>
      <w:numFmt w:val="none"/>
      <w:lvlText w:val=""/>
      <w:lvlJc w:val="left"/>
      <w:pPr>
        <w:ind w:left="7375" w:hanging="283"/>
      </w:pPr>
      <w:rPr>
        <w:rFonts w:hint="default"/>
      </w:rPr>
    </w:lvl>
  </w:abstractNum>
  <w:abstractNum w:abstractNumId="15">
    <w:nsid w:val="091E737F"/>
    <w:multiLevelType w:val="singleLevel"/>
    <w:tmpl w:val="0C090017"/>
    <w:lvl w:ilvl="0">
      <w:start w:val="1"/>
      <w:numFmt w:val="lowerLetter"/>
      <w:lvlText w:val="%1)"/>
      <w:lvlJc w:val="left"/>
      <w:pPr>
        <w:tabs>
          <w:tab w:val="num" w:pos="360"/>
        </w:tabs>
        <w:ind w:left="360" w:hanging="360"/>
      </w:pPr>
    </w:lvl>
  </w:abstractNum>
  <w:abstractNum w:abstractNumId="16">
    <w:nsid w:val="195877DD"/>
    <w:multiLevelType w:val="multilevel"/>
    <w:tmpl w:val="3446CB5C"/>
    <w:numStyleLink w:val="HeadingsNumbered"/>
  </w:abstractNum>
  <w:abstractNum w:abstractNumId="17">
    <w:nsid w:val="1F262D6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3B468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88A71F2"/>
    <w:multiLevelType w:val="multilevel"/>
    <w:tmpl w:val="57FCD7EE"/>
    <w:styleLink w:val="BulletsG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2D43648"/>
    <w:multiLevelType w:val="hybridMultilevel"/>
    <w:tmpl w:val="2E585956"/>
    <w:lvl w:ilvl="0" w:tplc="6298E300">
      <w:start w:val="1"/>
      <w:numFmt w:val="bullet"/>
      <w:lvlText w:val=""/>
      <w:lvlJc w:val="left"/>
      <w:pPr>
        <w:tabs>
          <w:tab w:val="num" w:pos="720"/>
        </w:tabs>
        <w:ind w:left="720" w:hanging="360"/>
      </w:pPr>
      <w:rPr>
        <w:rFonts w:ascii="Symbol" w:hAnsi="Symbol" w:hint="default"/>
      </w:rPr>
    </w:lvl>
    <w:lvl w:ilvl="1" w:tplc="3DBE20E6" w:tentative="1">
      <w:start w:val="1"/>
      <w:numFmt w:val="bullet"/>
      <w:lvlText w:val="o"/>
      <w:lvlJc w:val="left"/>
      <w:pPr>
        <w:tabs>
          <w:tab w:val="num" w:pos="1440"/>
        </w:tabs>
        <w:ind w:left="1440" w:hanging="360"/>
      </w:pPr>
      <w:rPr>
        <w:rFonts w:ascii="Courier New" w:hAnsi="Courier New" w:cs="Courier New" w:hint="default"/>
      </w:rPr>
    </w:lvl>
    <w:lvl w:ilvl="2" w:tplc="88FEDED4" w:tentative="1">
      <w:start w:val="1"/>
      <w:numFmt w:val="bullet"/>
      <w:lvlText w:val=""/>
      <w:lvlJc w:val="left"/>
      <w:pPr>
        <w:tabs>
          <w:tab w:val="num" w:pos="2160"/>
        </w:tabs>
        <w:ind w:left="2160" w:hanging="360"/>
      </w:pPr>
      <w:rPr>
        <w:rFonts w:ascii="Wingdings" w:hAnsi="Wingdings" w:hint="default"/>
      </w:rPr>
    </w:lvl>
    <w:lvl w:ilvl="3" w:tplc="FE32788A" w:tentative="1">
      <w:start w:val="1"/>
      <w:numFmt w:val="bullet"/>
      <w:lvlText w:val=""/>
      <w:lvlJc w:val="left"/>
      <w:pPr>
        <w:tabs>
          <w:tab w:val="num" w:pos="2880"/>
        </w:tabs>
        <w:ind w:left="2880" w:hanging="360"/>
      </w:pPr>
      <w:rPr>
        <w:rFonts w:ascii="Symbol" w:hAnsi="Symbol" w:hint="default"/>
      </w:rPr>
    </w:lvl>
    <w:lvl w:ilvl="4" w:tplc="AD422C76" w:tentative="1">
      <w:start w:val="1"/>
      <w:numFmt w:val="bullet"/>
      <w:lvlText w:val="o"/>
      <w:lvlJc w:val="left"/>
      <w:pPr>
        <w:tabs>
          <w:tab w:val="num" w:pos="3600"/>
        </w:tabs>
        <w:ind w:left="3600" w:hanging="360"/>
      </w:pPr>
      <w:rPr>
        <w:rFonts w:ascii="Courier New" w:hAnsi="Courier New" w:cs="Courier New" w:hint="default"/>
      </w:rPr>
    </w:lvl>
    <w:lvl w:ilvl="5" w:tplc="16C60D70" w:tentative="1">
      <w:start w:val="1"/>
      <w:numFmt w:val="bullet"/>
      <w:lvlText w:val=""/>
      <w:lvlJc w:val="left"/>
      <w:pPr>
        <w:tabs>
          <w:tab w:val="num" w:pos="4320"/>
        </w:tabs>
        <w:ind w:left="4320" w:hanging="360"/>
      </w:pPr>
      <w:rPr>
        <w:rFonts w:ascii="Wingdings" w:hAnsi="Wingdings" w:hint="default"/>
      </w:rPr>
    </w:lvl>
    <w:lvl w:ilvl="6" w:tplc="D75CA40E" w:tentative="1">
      <w:start w:val="1"/>
      <w:numFmt w:val="bullet"/>
      <w:lvlText w:val=""/>
      <w:lvlJc w:val="left"/>
      <w:pPr>
        <w:tabs>
          <w:tab w:val="num" w:pos="5040"/>
        </w:tabs>
        <w:ind w:left="5040" w:hanging="360"/>
      </w:pPr>
      <w:rPr>
        <w:rFonts w:ascii="Symbol" w:hAnsi="Symbol" w:hint="default"/>
      </w:rPr>
    </w:lvl>
    <w:lvl w:ilvl="7" w:tplc="44C252A6" w:tentative="1">
      <w:start w:val="1"/>
      <w:numFmt w:val="bullet"/>
      <w:lvlText w:val="o"/>
      <w:lvlJc w:val="left"/>
      <w:pPr>
        <w:tabs>
          <w:tab w:val="num" w:pos="5760"/>
        </w:tabs>
        <w:ind w:left="5760" w:hanging="360"/>
      </w:pPr>
      <w:rPr>
        <w:rFonts w:ascii="Courier New" w:hAnsi="Courier New" w:cs="Courier New" w:hint="default"/>
      </w:rPr>
    </w:lvl>
    <w:lvl w:ilvl="8" w:tplc="17BAA698" w:tentative="1">
      <w:start w:val="1"/>
      <w:numFmt w:val="bullet"/>
      <w:lvlText w:val=""/>
      <w:lvlJc w:val="left"/>
      <w:pPr>
        <w:tabs>
          <w:tab w:val="num" w:pos="6480"/>
        </w:tabs>
        <w:ind w:left="6480" w:hanging="360"/>
      </w:pPr>
      <w:rPr>
        <w:rFonts w:ascii="Wingdings" w:hAnsi="Wingdings" w:hint="default"/>
      </w:rPr>
    </w:lvl>
  </w:abstractNum>
  <w:abstractNum w:abstractNumId="21">
    <w:nsid w:val="406A754D"/>
    <w:multiLevelType w:val="multilevel"/>
    <w:tmpl w:val="49E65A48"/>
    <w:styleLink w:val="Bullets"/>
    <w:lvl w:ilvl="0">
      <w:start w:val="1"/>
      <w:numFmt w:val="bullet"/>
      <w:lvlText w:val=""/>
      <w:lvlJc w:val="left"/>
      <w:pPr>
        <w:tabs>
          <w:tab w:val="num" w:pos="567"/>
        </w:tabs>
        <w:ind w:left="567" w:hanging="283"/>
      </w:pPr>
      <w:rPr>
        <w:rFonts w:ascii="Symbol" w:hAnsi="Symbol" w:hint="default"/>
        <w:color w:val="auto"/>
      </w:rPr>
    </w:lvl>
    <w:lvl w:ilvl="1">
      <w:start w:val="1"/>
      <w:numFmt w:val="bullet"/>
      <w:lvlText w:val=""/>
      <w:lvlJc w:val="left"/>
      <w:pPr>
        <w:tabs>
          <w:tab w:val="num" w:pos="851"/>
        </w:tabs>
        <w:ind w:left="851" w:hanging="284"/>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nsid w:val="449E3173"/>
    <w:multiLevelType w:val="multilevel"/>
    <w:tmpl w:val="3446CB5C"/>
    <w:styleLink w:val="HeadingsNumbered"/>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pStyle w:val="Heading4numbered"/>
      <w:suff w:val="space"/>
      <w:lvlText w:val="%1.%2.%3.%4."/>
      <w:lvlJc w:val="left"/>
      <w:pPr>
        <w:ind w:left="0" w:firstLine="0"/>
      </w:pPr>
      <w:rPr>
        <w:rFonts w:hint="default"/>
      </w:rPr>
    </w:lvl>
    <w:lvl w:ilvl="4">
      <w:start w:val="1"/>
      <w:numFmt w:val="decimal"/>
      <w:pStyle w:val="Heading5numbered"/>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3">
    <w:nsid w:val="4CA756E0"/>
    <w:multiLevelType w:val="multilevel"/>
    <w:tmpl w:val="0C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840"/>
        </w:tabs>
        <w:ind w:left="4320" w:hanging="1440"/>
      </w:pPr>
    </w:lvl>
  </w:abstractNum>
  <w:abstractNum w:abstractNumId="24">
    <w:nsid w:val="52B40B6E"/>
    <w:multiLevelType w:val="multilevel"/>
    <w:tmpl w:val="0C090023"/>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7E5458C"/>
    <w:multiLevelType w:val="hybridMultilevel"/>
    <w:tmpl w:val="94FE3CA2"/>
    <w:lvl w:ilvl="0" w:tplc="82242EF4">
      <w:start w:val="1"/>
      <w:numFmt w:val="decimal"/>
      <w:lvlText w:val="%1)"/>
      <w:lvlJc w:val="left"/>
      <w:pPr>
        <w:tabs>
          <w:tab w:val="num" w:pos="720"/>
        </w:tabs>
        <w:ind w:left="720" w:hanging="360"/>
      </w:pPr>
      <w:rPr>
        <w:rFonts w:hint="default"/>
        <w:color w:val="00000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6116501B"/>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27613F9"/>
    <w:multiLevelType w:val="multilevel"/>
    <w:tmpl w:val="49E65A48"/>
    <w:numStyleLink w:val="Bullets"/>
  </w:abstractNum>
  <w:abstractNum w:abstractNumId="28">
    <w:nsid w:val="696C2C71"/>
    <w:multiLevelType w:val="hybridMultilevel"/>
    <w:tmpl w:val="5D144068"/>
    <w:lvl w:ilvl="0" w:tplc="061CD4A2">
      <w:start w:val="1"/>
      <w:numFmt w:val="bullet"/>
      <w:lvlText w:val=""/>
      <w:lvlJc w:val="left"/>
      <w:pPr>
        <w:tabs>
          <w:tab w:val="num" w:pos="720"/>
        </w:tabs>
        <w:ind w:left="720" w:hanging="360"/>
      </w:pPr>
      <w:rPr>
        <w:rFonts w:ascii="Symbol" w:hAnsi="Symbol" w:hint="default"/>
      </w:rPr>
    </w:lvl>
    <w:lvl w:ilvl="1" w:tplc="F8ACA658" w:tentative="1">
      <w:start w:val="1"/>
      <w:numFmt w:val="bullet"/>
      <w:lvlText w:val="o"/>
      <w:lvlJc w:val="left"/>
      <w:pPr>
        <w:tabs>
          <w:tab w:val="num" w:pos="1440"/>
        </w:tabs>
        <w:ind w:left="1440" w:hanging="360"/>
      </w:pPr>
      <w:rPr>
        <w:rFonts w:ascii="Courier New" w:hAnsi="Courier New" w:cs="Courier New" w:hint="default"/>
      </w:rPr>
    </w:lvl>
    <w:lvl w:ilvl="2" w:tplc="159EBFE2" w:tentative="1">
      <w:start w:val="1"/>
      <w:numFmt w:val="bullet"/>
      <w:lvlText w:val=""/>
      <w:lvlJc w:val="left"/>
      <w:pPr>
        <w:tabs>
          <w:tab w:val="num" w:pos="2160"/>
        </w:tabs>
        <w:ind w:left="2160" w:hanging="360"/>
      </w:pPr>
      <w:rPr>
        <w:rFonts w:ascii="Wingdings" w:hAnsi="Wingdings" w:hint="default"/>
      </w:rPr>
    </w:lvl>
    <w:lvl w:ilvl="3" w:tplc="D70C93B4" w:tentative="1">
      <w:start w:val="1"/>
      <w:numFmt w:val="bullet"/>
      <w:lvlText w:val=""/>
      <w:lvlJc w:val="left"/>
      <w:pPr>
        <w:tabs>
          <w:tab w:val="num" w:pos="2880"/>
        </w:tabs>
        <w:ind w:left="2880" w:hanging="360"/>
      </w:pPr>
      <w:rPr>
        <w:rFonts w:ascii="Symbol" w:hAnsi="Symbol" w:hint="default"/>
      </w:rPr>
    </w:lvl>
    <w:lvl w:ilvl="4" w:tplc="DEC82EC0" w:tentative="1">
      <w:start w:val="1"/>
      <w:numFmt w:val="bullet"/>
      <w:lvlText w:val="o"/>
      <w:lvlJc w:val="left"/>
      <w:pPr>
        <w:tabs>
          <w:tab w:val="num" w:pos="3600"/>
        </w:tabs>
        <w:ind w:left="3600" w:hanging="360"/>
      </w:pPr>
      <w:rPr>
        <w:rFonts w:ascii="Courier New" w:hAnsi="Courier New" w:cs="Courier New" w:hint="default"/>
      </w:rPr>
    </w:lvl>
    <w:lvl w:ilvl="5" w:tplc="FB023FF4" w:tentative="1">
      <w:start w:val="1"/>
      <w:numFmt w:val="bullet"/>
      <w:lvlText w:val=""/>
      <w:lvlJc w:val="left"/>
      <w:pPr>
        <w:tabs>
          <w:tab w:val="num" w:pos="4320"/>
        </w:tabs>
        <w:ind w:left="4320" w:hanging="360"/>
      </w:pPr>
      <w:rPr>
        <w:rFonts w:ascii="Wingdings" w:hAnsi="Wingdings" w:hint="default"/>
      </w:rPr>
    </w:lvl>
    <w:lvl w:ilvl="6" w:tplc="DF18304A" w:tentative="1">
      <w:start w:val="1"/>
      <w:numFmt w:val="bullet"/>
      <w:lvlText w:val=""/>
      <w:lvlJc w:val="left"/>
      <w:pPr>
        <w:tabs>
          <w:tab w:val="num" w:pos="5040"/>
        </w:tabs>
        <w:ind w:left="5040" w:hanging="360"/>
      </w:pPr>
      <w:rPr>
        <w:rFonts w:ascii="Symbol" w:hAnsi="Symbol" w:hint="default"/>
      </w:rPr>
    </w:lvl>
    <w:lvl w:ilvl="7" w:tplc="F00C9A5C" w:tentative="1">
      <w:start w:val="1"/>
      <w:numFmt w:val="bullet"/>
      <w:lvlText w:val="o"/>
      <w:lvlJc w:val="left"/>
      <w:pPr>
        <w:tabs>
          <w:tab w:val="num" w:pos="5760"/>
        </w:tabs>
        <w:ind w:left="5760" w:hanging="360"/>
      </w:pPr>
      <w:rPr>
        <w:rFonts w:ascii="Courier New" w:hAnsi="Courier New" w:cs="Courier New" w:hint="default"/>
      </w:rPr>
    </w:lvl>
    <w:lvl w:ilvl="8" w:tplc="24F06D06" w:tentative="1">
      <w:start w:val="1"/>
      <w:numFmt w:val="bullet"/>
      <w:lvlText w:val=""/>
      <w:lvlJc w:val="left"/>
      <w:pPr>
        <w:tabs>
          <w:tab w:val="num" w:pos="6480"/>
        </w:tabs>
        <w:ind w:left="6480" w:hanging="360"/>
      </w:pPr>
      <w:rPr>
        <w:rFonts w:ascii="Wingdings" w:hAnsi="Wingdings" w:hint="default"/>
      </w:rPr>
    </w:lvl>
  </w:abstractNum>
  <w:abstractNum w:abstractNumId="29">
    <w:nsid w:val="6BD46A50"/>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nsid w:val="75FF11F0"/>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28"/>
  </w:num>
  <w:num w:numId="3">
    <w:abstractNumId w:val="30"/>
  </w:num>
  <w:num w:numId="4">
    <w:abstractNumId w:val="23"/>
  </w:num>
  <w:num w:numId="5">
    <w:abstractNumId w:val="26"/>
  </w:num>
  <w:num w:numId="6">
    <w:abstractNumId w:val="17"/>
  </w:num>
  <w:num w:numId="7">
    <w:abstractNumId w:val="29"/>
  </w:num>
  <w:num w:numId="8">
    <w:abstractNumId w:val="24"/>
  </w:num>
  <w:num w:numId="9">
    <w:abstractNumId w:val="12"/>
  </w:num>
  <w:num w:numId="10">
    <w:abstractNumId w:val="13"/>
  </w:num>
  <w:num w:numId="11">
    <w:abstractNumId w:val="12"/>
  </w:num>
  <w:num w:numId="12">
    <w:abstractNumId w:val="13"/>
  </w:num>
  <w:num w:numId="13">
    <w:abstractNumId w:val="21"/>
  </w:num>
  <w:num w:numId="14">
    <w:abstractNumId w:val="11"/>
  </w:num>
  <w:num w:numId="15">
    <w:abstractNumId w:val="19"/>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22"/>
  </w:num>
  <w:num w:numId="23">
    <w:abstractNumId w:val="9"/>
  </w:num>
  <w:num w:numId="24">
    <w:abstractNumId w:val="9"/>
  </w:num>
  <w:num w:numId="25">
    <w:abstractNumId w:val="7"/>
  </w:num>
  <w:num w:numId="26">
    <w:abstractNumId w:val="7"/>
  </w:num>
  <w:num w:numId="27">
    <w:abstractNumId w:val="6"/>
  </w:num>
  <w:num w:numId="28">
    <w:abstractNumId w:val="6"/>
  </w:num>
  <w:num w:numId="29">
    <w:abstractNumId w:val="5"/>
  </w:num>
  <w:num w:numId="30">
    <w:abstractNumId w:val="5"/>
  </w:num>
  <w:num w:numId="31">
    <w:abstractNumId w:val="4"/>
  </w:num>
  <w:num w:numId="32">
    <w:abstractNumId w:val="4"/>
  </w:num>
  <w:num w:numId="33">
    <w:abstractNumId w:val="8"/>
  </w:num>
  <w:num w:numId="34">
    <w:abstractNumId w:val="8"/>
  </w:num>
  <w:num w:numId="35">
    <w:abstractNumId w:val="3"/>
  </w:num>
  <w:num w:numId="36">
    <w:abstractNumId w:val="3"/>
  </w:num>
  <w:num w:numId="37">
    <w:abstractNumId w:val="2"/>
  </w:num>
  <w:num w:numId="38">
    <w:abstractNumId w:val="2"/>
  </w:num>
  <w:num w:numId="39">
    <w:abstractNumId w:val="1"/>
  </w:num>
  <w:num w:numId="40">
    <w:abstractNumId w:val="1"/>
  </w:num>
  <w:num w:numId="41">
    <w:abstractNumId w:val="0"/>
  </w:num>
  <w:num w:numId="42">
    <w:abstractNumId w:val="0"/>
  </w:num>
  <w:num w:numId="43">
    <w:abstractNumId w:val="10"/>
  </w:num>
  <w:num w:numId="44">
    <w:abstractNumId w:val="16"/>
  </w:num>
  <w:num w:numId="45">
    <w:abstractNumId w:val="16"/>
  </w:num>
  <w:num w:numId="46">
    <w:abstractNumId w:val="27"/>
  </w:num>
  <w:num w:numId="47">
    <w:abstractNumId w:val="15"/>
  </w:num>
  <w:num w:numId="48">
    <w:abstractNumId w:val="18"/>
  </w:num>
  <w:num w:numId="49">
    <w:abstractNumId w:val="12"/>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noPunctuationKerning/>
  <w:characterSpacingControl w:val="doNotCompress"/>
  <w:hdrShapeDefaults>
    <o:shapedefaults v:ext="edit" spidmax="22529"/>
  </w:hdrShapeDefaults>
  <w:footnotePr>
    <w:footnote w:id="-1"/>
    <w:footnote w:id="0"/>
  </w:footnotePr>
  <w:endnotePr>
    <w:endnote w:id="-1"/>
    <w:endnote w:id="0"/>
  </w:endnotePr>
  <w:compat>
    <w:suppressBottomSpacing/>
    <w:suppressSpBfAfterPgBrk/>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172"/>
    <w:rsid w:val="000007B1"/>
    <w:rsid w:val="0000125A"/>
    <w:rsid w:val="00001A70"/>
    <w:rsid w:val="00002172"/>
    <w:rsid w:val="000036F9"/>
    <w:rsid w:val="00003753"/>
    <w:rsid w:val="00006E72"/>
    <w:rsid w:val="00007B7B"/>
    <w:rsid w:val="00010587"/>
    <w:rsid w:val="0001097F"/>
    <w:rsid w:val="00010A52"/>
    <w:rsid w:val="000177A8"/>
    <w:rsid w:val="000207AF"/>
    <w:rsid w:val="00021B62"/>
    <w:rsid w:val="0002257E"/>
    <w:rsid w:val="00022C73"/>
    <w:rsid w:val="0002385F"/>
    <w:rsid w:val="00024234"/>
    <w:rsid w:val="00024748"/>
    <w:rsid w:val="000267F4"/>
    <w:rsid w:val="00027792"/>
    <w:rsid w:val="0003238A"/>
    <w:rsid w:val="0003332D"/>
    <w:rsid w:val="000335EC"/>
    <w:rsid w:val="00034FB6"/>
    <w:rsid w:val="000354B3"/>
    <w:rsid w:val="00035F54"/>
    <w:rsid w:val="00037EB2"/>
    <w:rsid w:val="0004176E"/>
    <w:rsid w:val="00041C41"/>
    <w:rsid w:val="00043B0C"/>
    <w:rsid w:val="00044946"/>
    <w:rsid w:val="000454AA"/>
    <w:rsid w:val="00045B62"/>
    <w:rsid w:val="000460BA"/>
    <w:rsid w:val="000472DD"/>
    <w:rsid w:val="00050585"/>
    <w:rsid w:val="00051CF6"/>
    <w:rsid w:val="00054864"/>
    <w:rsid w:val="00054D3D"/>
    <w:rsid w:val="00055F63"/>
    <w:rsid w:val="00061109"/>
    <w:rsid w:val="00062D6B"/>
    <w:rsid w:val="00066654"/>
    <w:rsid w:val="00067899"/>
    <w:rsid w:val="00070398"/>
    <w:rsid w:val="00070625"/>
    <w:rsid w:val="00070AB4"/>
    <w:rsid w:val="0007306C"/>
    <w:rsid w:val="00073B54"/>
    <w:rsid w:val="00074500"/>
    <w:rsid w:val="00074989"/>
    <w:rsid w:val="00074CA9"/>
    <w:rsid w:val="000752D4"/>
    <w:rsid w:val="000764C5"/>
    <w:rsid w:val="0007652F"/>
    <w:rsid w:val="00080374"/>
    <w:rsid w:val="00080CF8"/>
    <w:rsid w:val="00081457"/>
    <w:rsid w:val="000817E3"/>
    <w:rsid w:val="00082B83"/>
    <w:rsid w:val="0009058D"/>
    <w:rsid w:val="0009146F"/>
    <w:rsid w:val="00092FFB"/>
    <w:rsid w:val="00094A0B"/>
    <w:rsid w:val="00095224"/>
    <w:rsid w:val="000957E3"/>
    <w:rsid w:val="00097131"/>
    <w:rsid w:val="000A089E"/>
    <w:rsid w:val="000A2AA1"/>
    <w:rsid w:val="000B38EC"/>
    <w:rsid w:val="000B4399"/>
    <w:rsid w:val="000B7880"/>
    <w:rsid w:val="000B7AC2"/>
    <w:rsid w:val="000B7B56"/>
    <w:rsid w:val="000C08C6"/>
    <w:rsid w:val="000C1469"/>
    <w:rsid w:val="000C21E3"/>
    <w:rsid w:val="000C24AA"/>
    <w:rsid w:val="000C59ED"/>
    <w:rsid w:val="000C7149"/>
    <w:rsid w:val="000D43EA"/>
    <w:rsid w:val="000D52F3"/>
    <w:rsid w:val="000E0F50"/>
    <w:rsid w:val="000E26FB"/>
    <w:rsid w:val="000E417E"/>
    <w:rsid w:val="000E78A7"/>
    <w:rsid w:val="000E79C4"/>
    <w:rsid w:val="000F11C9"/>
    <w:rsid w:val="000F19FC"/>
    <w:rsid w:val="000F3133"/>
    <w:rsid w:val="000F318B"/>
    <w:rsid w:val="000F707F"/>
    <w:rsid w:val="000F7FEA"/>
    <w:rsid w:val="0010046F"/>
    <w:rsid w:val="0010137F"/>
    <w:rsid w:val="00101EB2"/>
    <w:rsid w:val="00103F43"/>
    <w:rsid w:val="00104C67"/>
    <w:rsid w:val="00105D55"/>
    <w:rsid w:val="00110B67"/>
    <w:rsid w:val="001113D7"/>
    <w:rsid w:val="0011170C"/>
    <w:rsid w:val="00111AC5"/>
    <w:rsid w:val="00112208"/>
    <w:rsid w:val="0011475F"/>
    <w:rsid w:val="001149E4"/>
    <w:rsid w:val="00120BAD"/>
    <w:rsid w:val="001236F5"/>
    <w:rsid w:val="00123C37"/>
    <w:rsid w:val="001257D1"/>
    <w:rsid w:val="00126EC8"/>
    <w:rsid w:val="001303D8"/>
    <w:rsid w:val="001335FD"/>
    <w:rsid w:val="00133EA1"/>
    <w:rsid w:val="0013414B"/>
    <w:rsid w:val="00136223"/>
    <w:rsid w:val="001375E3"/>
    <w:rsid w:val="001400BB"/>
    <w:rsid w:val="00141551"/>
    <w:rsid w:val="00142F9D"/>
    <w:rsid w:val="0014343D"/>
    <w:rsid w:val="00143DB1"/>
    <w:rsid w:val="00146CC9"/>
    <w:rsid w:val="001475A8"/>
    <w:rsid w:val="00147C8F"/>
    <w:rsid w:val="00150B91"/>
    <w:rsid w:val="00150D59"/>
    <w:rsid w:val="00150DDB"/>
    <w:rsid w:val="00154B4D"/>
    <w:rsid w:val="00163BCB"/>
    <w:rsid w:val="0016538C"/>
    <w:rsid w:val="0016726A"/>
    <w:rsid w:val="00171715"/>
    <w:rsid w:val="00171781"/>
    <w:rsid w:val="00174DEC"/>
    <w:rsid w:val="00175616"/>
    <w:rsid w:val="001756D3"/>
    <w:rsid w:val="00176502"/>
    <w:rsid w:val="00183F61"/>
    <w:rsid w:val="00185F77"/>
    <w:rsid w:val="001860E0"/>
    <w:rsid w:val="00191EF3"/>
    <w:rsid w:val="001923D8"/>
    <w:rsid w:val="00194B43"/>
    <w:rsid w:val="001975A4"/>
    <w:rsid w:val="001A06B6"/>
    <w:rsid w:val="001A206E"/>
    <w:rsid w:val="001A4C05"/>
    <w:rsid w:val="001B240A"/>
    <w:rsid w:val="001B2618"/>
    <w:rsid w:val="001B3137"/>
    <w:rsid w:val="001B31BD"/>
    <w:rsid w:val="001B5A4A"/>
    <w:rsid w:val="001C0698"/>
    <w:rsid w:val="001C3764"/>
    <w:rsid w:val="001D1874"/>
    <w:rsid w:val="001D3706"/>
    <w:rsid w:val="001D42D2"/>
    <w:rsid w:val="001D5897"/>
    <w:rsid w:val="001D6803"/>
    <w:rsid w:val="001D728F"/>
    <w:rsid w:val="001E1FB6"/>
    <w:rsid w:val="001E22D9"/>
    <w:rsid w:val="001E2E25"/>
    <w:rsid w:val="001E31FC"/>
    <w:rsid w:val="001E3BDC"/>
    <w:rsid w:val="001E58AD"/>
    <w:rsid w:val="001E67E9"/>
    <w:rsid w:val="001E6F9A"/>
    <w:rsid w:val="001E7FA6"/>
    <w:rsid w:val="001F1BEF"/>
    <w:rsid w:val="001F239B"/>
    <w:rsid w:val="001F2736"/>
    <w:rsid w:val="001F30D7"/>
    <w:rsid w:val="001F4539"/>
    <w:rsid w:val="001F71C7"/>
    <w:rsid w:val="00200A92"/>
    <w:rsid w:val="00203DA2"/>
    <w:rsid w:val="0020411C"/>
    <w:rsid w:val="002043ED"/>
    <w:rsid w:val="0020511A"/>
    <w:rsid w:val="00205364"/>
    <w:rsid w:val="00206004"/>
    <w:rsid w:val="00206066"/>
    <w:rsid w:val="002067D7"/>
    <w:rsid w:val="00212C36"/>
    <w:rsid w:val="002140A4"/>
    <w:rsid w:val="0021503E"/>
    <w:rsid w:val="002205E5"/>
    <w:rsid w:val="00220B6C"/>
    <w:rsid w:val="00220DB8"/>
    <w:rsid w:val="00221041"/>
    <w:rsid w:val="002231BB"/>
    <w:rsid w:val="00224009"/>
    <w:rsid w:val="00225320"/>
    <w:rsid w:val="002305AD"/>
    <w:rsid w:val="0023425B"/>
    <w:rsid w:val="002373AC"/>
    <w:rsid w:val="00237766"/>
    <w:rsid w:val="002409B0"/>
    <w:rsid w:val="00243592"/>
    <w:rsid w:val="002513E5"/>
    <w:rsid w:val="00252C63"/>
    <w:rsid w:val="00253119"/>
    <w:rsid w:val="00254E25"/>
    <w:rsid w:val="002566E1"/>
    <w:rsid w:val="00260EF6"/>
    <w:rsid w:val="00262052"/>
    <w:rsid w:val="0026232D"/>
    <w:rsid w:val="0026261B"/>
    <w:rsid w:val="00263362"/>
    <w:rsid w:val="002645DF"/>
    <w:rsid w:val="002654F8"/>
    <w:rsid w:val="0026602C"/>
    <w:rsid w:val="00266BCF"/>
    <w:rsid w:val="002720D9"/>
    <w:rsid w:val="00272729"/>
    <w:rsid w:val="00274740"/>
    <w:rsid w:val="0027687F"/>
    <w:rsid w:val="00280082"/>
    <w:rsid w:val="00280244"/>
    <w:rsid w:val="00281CB1"/>
    <w:rsid w:val="00283534"/>
    <w:rsid w:val="00283815"/>
    <w:rsid w:val="00285C4F"/>
    <w:rsid w:val="0029167C"/>
    <w:rsid w:val="002936AA"/>
    <w:rsid w:val="00293BF3"/>
    <w:rsid w:val="002953BE"/>
    <w:rsid w:val="00297DE5"/>
    <w:rsid w:val="002A3300"/>
    <w:rsid w:val="002B3DCF"/>
    <w:rsid w:val="002B441C"/>
    <w:rsid w:val="002C1FAA"/>
    <w:rsid w:val="002C290C"/>
    <w:rsid w:val="002C2B3F"/>
    <w:rsid w:val="002C49A3"/>
    <w:rsid w:val="002C57C6"/>
    <w:rsid w:val="002C6221"/>
    <w:rsid w:val="002D0665"/>
    <w:rsid w:val="002D08DD"/>
    <w:rsid w:val="002D19FC"/>
    <w:rsid w:val="002D1BEE"/>
    <w:rsid w:val="002D2D68"/>
    <w:rsid w:val="002D5214"/>
    <w:rsid w:val="002D54FA"/>
    <w:rsid w:val="002D62B0"/>
    <w:rsid w:val="002D7B58"/>
    <w:rsid w:val="002E11E8"/>
    <w:rsid w:val="002E3299"/>
    <w:rsid w:val="002E40B0"/>
    <w:rsid w:val="002E49F2"/>
    <w:rsid w:val="002E7113"/>
    <w:rsid w:val="002E7802"/>
    <w:rsid w:val="002F2E16"/>
    <w:rsid w:val="002F580E"/>
    <w:rsid w:val="002F5C62"/>
    <w:rsid w:val="003003ED"/>
    <w:rsid w:val="00301DBD"/>
    <w:rsid w:val="0030299D"/>
    <w:rsid w:val="00303C5E"/>
    <w:rsid w:val="00306BCC"/>
    <w:rsid w:val="00306F0A"/>
    <w:rsid w:val="0030709D"/>
    <w:rsid w:val="00310269"/>
    <w:rsid w:val="0031040E"/>
    <w:rsid w:val="00311364"/>
    <w:rsid w:val="00322630"/>
    <w:rsid w:val="0032407C"/>
    <w:rsid w:val="0033045C"/>
    <w:rsid w:val="00331C9D"/>
    <w:rsid w:val="0033240C"/>
    <w:rsid w:val="003324DE"/>
    <w:rsid w:val="003330BE"/>
    <w:rsid w:val="0033786F"/>
    <w:rsid w:val="003412EE"/>
    <w:rsid w:val="0034191D"/>
    <w:rsid w:val="00342129"/>
    <w:rsid w:val="003438C4"/>
    <w:rsid w:val="00352AA0"/>
    <w:rsid w:val="00353019"/>
    <w:rsid w:val="00353324"/>
    <w:rsid w:val="00360678"/>
    <w:rsid w:val="00375956"/>
    <w:rsid w:val="00375BBE"/>
    <w:rsid w:val="00376519"/>
    <w:rsid w:val="00376E48"/>
    <w:rsid w:val="00380842"/>
    <w:rsid w:val="00381920"/>
    <w:rsid w:val="00384257"/>
    <w:rsid w:val="003863BE"/>
    <w:rsid w:val="00391057"/>
    <w:rsid w:val="00393A2C"/>
    <w:rsid w:val="00394674"/>
    <w:rsid w:val="003948B8"/>
    <w:rsid w:val="003A0EF1"/>
    <w:rsid w:val="003A243D"/>
    <w:rsid w:val="003A2E1D"/>
    <w:rsid w:val="003A3210"/>
    <w:rsid w:val="003A48E4"/>
    <w:rsid w:val="003A7330"/>
    <w:rsid w:val="003A7B13"/>
    <w:rsid w:val="003A7C59"/>
    <w:rsid w:val="003B0F58"/>
    <w:rsid w:val="003C5615"/>
    <w:rsid w:val="003D0996"/>
    <w:rsid w:val="003D2974"/>
    <w:rsid w:val="003E16A5"/>
    <w:rsid w:val="003E1D31"/>
    <w:rsid w:val="003E41C5"/>
    <w:rsid w:val="003E4272"/>
    <w:rsid w:val="003E48BF"/>
    <w:rsid w:val="003E5ADA"/>
    <w:rsid w:val="004008EA"/>
    <w:rsid w:val="004009CB"/>
    <w:rsid w:val="00400A55"/>
    <w:rsid w:val="00401D41"/>
    <w:rsid w:val="00401E2C"/>
    <w:rsid w:val="0040394C"/>
    <w:rsid w:val="00406119"/>
    <w:rsid w:val="0041076B"/>
    <w:rsid w:val="00412046"/>
    <w:rsid w:val="0041419B"/>
    <w:rsid w:val="0042162F"/>
    <w:rsid w:val="00422340"/>
    <w:rsid w:val="004227E1"/>
    <w:rsid w:val="00426ABF"/>
    <w:rsid w:val="0042795F"/>
    <w:rsid w:val="004322F8"/>
    <w:rsid w:val="00434C79"/>
    <w:rsid w:val="00435B07"/>
    <w:rsid w:val="00435B0C"/>
    <w:rsid w:val="00435C3C"/>
    <w:rsid w:val="00435E04"/>
    <w:rsid w:val="00437B1F"/>
    <w:rsid w:val="00440559"/>
    <w:rsid w:val="004419B9"/>
    <w:rsid w:val="0044442A"/>
    <w:rsid w:val="004451A3"/>
    <w:rsid w:val="00445676"/>
    <w:rsid w:val="00446B82"/>
    <w:rsid w:val="00446DAF"/>
    <w:rsid w:val="00455F49"/>
    <w:rsid w:val="00456403"/>
    <w:rsid w:val="00456E59"/>
    <w:rsid w:val="00461044"/>
    <w:rsid w:val="0046309A"/>
    <w:rsid w:val="0047252D"/>
    <w:rsid w:val="00473C5B"/>
    <w:rsid w:val="0047563F"/>
    <w:rsid w:val="00475761"/>
    <w:rsid w:val="00480341"/>
    <w:rsid w:val="00480A7E"/>
    <w:rsid w:val="00480E95"/>
    <w:rsid w:val="0048327F"/>
    <w:rsid w:val="004845CA"/>
    <w:rsid w:val="004864F1"/>
    <w:rsid w:val="004867DC"/>
    <w:rsid w:val="00492A0C"/>
    <w:rsid w:val="004948C1"/>
    <w:rsid w:val="0049560E"/>
    <w:rsid w:val="00496F6C"/>
    <w:rsid w:val="00497B3D"/>
    <w:rsid w:val="004A15BA"/>
    <w:rsid w:val="004A2F16"/>
    <w:rsid w:val="004A36D0"/>
    <w:rsid w:val="004A3776"/>
    <w:rsid w:val="004A3EB7"/>
    <w:rsid w:val="004A449F"/>
    <w:rsid w:val="004A67CF"/>
    <w:rsid w:val="004B0A30"/>
    <w:rsid w:val="004B0B14"/>
    <w:rsid w:val="004B1680"/>
    <w:rsid w:val="004B25A3"/>
    <w:rsid w:val="004B53B1"/>
    <w:rsid w:val="004C07B0"/>
    <w:rsid w:val="004C0E1D"/>
    <w:rsid w:val="004C1069"/>
    <w:rsid w:val="004C12AF"/>
    <w:rsid w:val="004C29E8"/>
    <w:rsid w:val="004C5210"/>
    <w:rsid w:val="004C5CEB"/>
    <w:rsid w:val="004C61C8"/>
    <w:rsid w:val="004C678D"/>
    <w:rsid w:val="004C7062"/>
    <w:rsid w:val="004C7BCC"/>
    <w:rsid w:val="004D0AF4"/>
    <w:rsid w:val="004D0BE0"/>
    <w:rsid w:val="004D3607"/>
    <w:rsid w:val="004D3DE2"/>
    <w:rsid w:val="004D4588"/>
    <w:rsid w:val="004D5015"/>
    <w:rsid w:val="004D514C"/>
    <w:rsid w:val="004D68E4"/>
    <w:rsid w:val="004E3F87"/>
    <w:rsid w:val="004E5B23"/>
    <w:rsid w:val="004F37E1"/>
    <w:rsid w:val="004F517F"/>
    <w:rsid w:val="004F7AAD"/>
    <w:rsid w:val="00501773"/>
    <w:rsid w:val="005120C0"/>
    <w:rsid w:val="00516FC0"/>
    <w:rsid w:val="00522B5A"/>
    <w:rsid w:val="005233AE"/>
    <w:rsid w:val="00523E51"/>
    <w:rsid w:val="00526153"/>
    <w:rsid w:val="00530239"/>
    <w:rsid w:val="00532779"/>
    <w:rsid w:val="00532804"/>
    <w:rsid w:val="00535057"/>
    <w:rsid w:val="00537E64"/>
    <w:rsid w:val="00540079"/>
    <w:rsid w:val="005404DF"/>
    <w:rsid w:val="00544318"/>
    <w:rsid w:val="00547C9C"/>
    <w:rsid w:val="00550869"/>
    <w:rsid w:val="00553831"/>
    <w:rsid w:val="00554C5B"/>
    <w:rsid w:val="005552C8"/>
    <w:rsid w:val="00556575"/>
    <w:rsid w:val="00556F32"/>
    <w:rsid w:val="005600E1"/>
    <w:rsid w:val="00563876"/>
    <w:rsid w:val="00566001"/>
    <w:rsid w:val="005660BF"/>
    <w:rsid w:val="00570100"/>
    <w:rsid w:val="005715A3"/>
    <w:rsid w:val="005718AE"/>
    <w:rsid w:val="005763D6"/>
    <w:rsid w:val="00576953"/>
    <w:rsid w:val="00576FAB"/>
    <w:rsid w:val="005837E6"/>
    <w:rsid w:val="0058443E"/>
    <w:rsid w:val="005858AD"/>
    <w:rsid w:val="00587017"/>
    <w:rsid w:val="00592195"/>
    <w:rsid w:val="005944C8"/>
    <w:rsid w:val="00595120"/>
    <w:rsid w:val="00595921"/>
    <w:rsid w:val="00595FA3"/>
    <w:rsid w:val="0059739E"/>
    <w:rsid w:val="005A5A06"/>
    <w:rsid w:val="005A6F29"/>
    <w:rsid w:val="005A7534"/>
    <w:rsid w:val="005B1F59"/>
    <w:rsid w:val="005B31F2"/>
    <w:rsid w:val="005B4DD6"/>
    <w:rsid w:val="005B546D"/>
    <w:rsid w:val="005C3391"/>
    <w:rsid w:val="005C4FB0"/>
    <w:rsid w:val="005C5D98"/>
    <w:rsid w:val="005C5F7F"/>
    <w:rsid w:val="005C66D9"/>
    <w:rsid w:val="005C6F94"/>
    <w:rsid w:val="005D06F0"/>
    <w:rsid w:val="005D0E2F"/>
    <w:rsid w:val="005D1BF3"/>
    <w:rsid w:val="005D256D"/>
    <w:rsid w:val="005D333F"/>
    <w:rsid w:val="005D449B"/>
    <w:rsid w:val="005D6CE6"/>
    <w:rsid w:val="005E0CE6"/>
    <w:rsid w:val="005E11D7"/>
    <w:rsid w:val="005E136E"/>
    <w:rsid w:val="005E22E5"/>
    <w:rsid w:val="005E2C7B"/>
    <w:rsid w:val="005E5A15"/>
    <w:rsid w:val="005E5F41"/>
    <w:rsid w:val="005F00F1"/>
    <w:rsid w:val="005F12AB"/>
    <w:rsid w:val="005F4522"/>
    <w:rsid w:val="00604C3F"/>
    <w:rsid w:val="00604EB9"/>
    <w:rsid w:val="00605538"/>
    <w:rsid w:val="00612550"/>
    <w:rsid w:val="00612AA3"/>
    <w:rsid w:val="00613157"/>
    <w:rsid w:val="006154FD"/>
    <w:rsid w:val="0061685E"/>
    <w:rsid w:val="00617290"/>
    <w:rsid w:val="006223A7"/>
    <w:rsid w:val="006235D4"/>
    <w:rsid w:val="00623F57"/>
    <w:rsid w:val="00624A80"/>
    <w:rsid w:val="006311EC"/>
    <w:rsid w:val="006313D5"/>
    <w:rsid w:val="00631B6A"/>
    <w:rsid w:val="0063254A"/>
    <w:rsid w:val="00633945"/>
    <w:rsid w:val="006415E4"/>
    <w:rsid w:val="00642D87"/>
    <w:rsid w:val="006439F8"/>
    <w:rsid w:val="00643D2F"/>
    <w:rsid w:val="00644D78"/>
    <w:rsid w:val="0065049B"/>
    <w:rsid w:val="00650535"/>
    <w:rsid w:val="006512F9"/>
    <w:rsid w:val="006526C9"/>
    <w:rsid w:val="0065464E"/>
    <w:rsid w:val="00655AD8"/>
    <w:rsid w:val="00664A57"/>
    <w:rsid w:val="0066558D"/>
    <w:rsid w:val="006735DF"/>
    <w:rsid w:val="006759F0"/>
    <w:rsid w:val="00676C73"/>
    <w:rsid w:val="00677F17"/>
    <w:rsid w:val="006817C9"/>
    <w:rsid w:val="00682739"/>
    <w:rsid w:val="006838B6"/>
    <w:rsid w:val="00684B69"/>
    <w:rsid w:val="0068545B"/>
    <w:rsid w:val="00685A8C"/>
    <w:rsid w:val="00691062"/>
    <w:rsid w:val="00696AE8"/>
    <w:rsid w:val="00697800"/>
    <w:rsid w:val="006A1A18"/>
    <w:rsid w:val="006A2548"/>
    <w:rsid w:val="006A2D40"/>
    <w:rsid w:val="006A2F0F"/>
    <w:rsid w:val="006A4CF8"/>
    <w:rsid w:val="006B14FD"/>
    <w:rsid w:val="006B3D6F"/>
    <w:rsid w:val="006C1098"/>
    <w:rsid w:val="006C7177"/>
    <w:rsid w:val="006D1EED"/>
    <w:rsid w:val="006D1FA6"/>
    <w:rsid w:val="006D2F9F"/>
    <w:rsid w:val="006D4EFC"/>
    <w:rsid w:val="006D56F9"/>
    <w:rsid w:val="006D58B7"/>
    <w:rsid w:val="006D5FEB"/>
    <w:rsid w:val="006D65BC"/>
    <w:rsid w:val="006E2D2C"/>
    <w:rsid w:val="006E3659"/>
    <w:rsid w:val="006E5822"/>
    <w:rsid w:val="006E725D"/>
    <w:rsid w:val="006E7AB9"/>
    <w:rsid w:val="006F0B5B"/>
    <w:rsid w:val="007010FC"/>
    <w:rsid w:val="00702956"/>
    <w:rsid w:val="00704861"/>
    <w:rsid w:val="007053E1"/>
    <w:rsid w:val="00707021"/>
    <w:rsid w:val="00712B52"/>
    <w:rsid w:val="00714309"/>
    <w:rsid w:val="0071492C"/>
    <w:rsid w:val="00714FA6"/>
    <w:rsid w:val="0072085C"/>
    <w:rsid w:val="00721361"/>
    <w:rsid w:val="00721745"/>
    <w:rsid w:val="007218ED"/>
    <w:rsid w:val="0072744E"/>
    <w:rsid w:val="0072797B"/>
    <w:rsid w:val="00727E7E"/>
    <w:rsid w:val="00733F65"/>
    <w:rsid w:val="007340C5"/>
    <w:rsid w:val="0073422D"/>
    <w:rsid w:val="00736246"/>
    <w:rsid w:val="007363D9"/>
    <w:rsid w:val="00736BFF"/>
    <w:rsid w:val="00736FEF"/>
    <w:rsid w:val="00737872"/>
    <w:rsid w:val="007438CE"/>
    <w:rsid w:val="007446DA"/>
    <w:rsid w:val="00744C79"/>
    <w:rsid w:val="007510AB"/>
    <w:rsid w:val="00752A18"/>
    <w:rsid w:val="007542B9"/>
    <w:rsid w:val="00761167"/>
    <w:rsid w:val="00761768"/>
    <w:rsid w:val="0076234E"/>
    <w:rsid w:val="0076464F"/>
    <w:rsid w:val="00770CBE"/>
    <w:rsid w:val="00770F49"/>
    <w:rsid w:val="00773574"/>
    <w:rsid w:val="00774C3B"/>
    <w:rsid w:val="00775D5A"/>
    <w:rsid w:val="00781A46"/>
    <w:rsid w:val="00782344"/>
    <w:rsid w:val="00782C25"/>
    <w:rsid w:val="00787BEB"/>
    <w:rsid w:val="00795450"/>
    <w:rsid w:val="007965E0"/>
    <w:rsid w:val="00796A36"/>
    <w:rsid w:val="007A143B"/>
    <w:rsid w:val="007A185B"/>
    <w:rsid w:val="007A3EA8"/>
    <w:rsid w:val="007A55C8"/>
    <w:rsid w:val="007B0D53"/>
    <w:rsid w:val="007B4BAF"/>
    <w:rsid w:val="007B6C25"/>
    <w:rsid w:val="007B7A9C"/>
    <w:rsid w:val="007C0A2F"/>
    <w:rsid w:val="007C485E"/>
    <w:rsid w:val="007C4886"/>
    <w:rsid w:val="007C52BC"/>
    <w:rsid w:val="007D0C00"/>
    <w:rsid w:val="007D666F"/>
    <w:rsid w:val="007D6A6E"/>
    <w:rsid w:val="007D75A3"/>
    <w:rsid w:val="007E250B"/>
    <w:rsid w:val="007E33B2"/>
    <w:rsid w:val="007E4363"/>
    <w:rsid w:val="007E60F3"/>
    <w:rsid w:val="007F064E"/>
    <w:rsid w:val="007F1F03"/>
    <w:rsid w:val="007F2106"/>
    <w:rsid w:val="007F31CC"/>
    <w:rsid w:val="008009A0"/>
    <w:rsid w:val="008048B4"/>
    <w:rsid w:val="00805755"/>
    <w:rsid w:val="00806985"/>
    <w:rsid w:val="008075C4"/>
    <w:rsid w:val="0081111F"/>
    <w:rsid w:val="00811CFB"/>
    <w:rsid w:val="008158F7"/>
    <w:rsid w:val="00817297"/>
    <w:rsid w:val="008219D9"/>
    <w:rsid w:val="00822070"/>
    <w:rsid w:val="00824D87"/>
    <w:rsid w:val="008323B9"/>
    <w:rsid w:val="008327A7"/>
    <w:rsid w:val="0083386C"/>
    <w:rsid w:val="00834295"/>
    <w:rsid w:val="00836911"/>
    <w:rsid w:val="00836DC0"/>
    <w:rsid w:val="00837B0F"/>
    <w:rsid w:val="00840B09"/>
    <w:rsid w:val="008415F4"/>
    <w:rsid w:val="0085166B"/>
    <w:rsid w:val="00852855"/>
    <w:rsid w:val="00855533"/>
    <w:rsid w:val="00857F5A"/>
    <w:rsid w:val="00860E6B"/>
    <w:rsid w:val="0087235C"/>
    <w:rsid w:val="0087333E"/>
    <w:rsid w:val="008759D2"/>
    <w:rsid w:val="00875CF1"/>
    <w:rsid w:val="00876F13"/>
    <w:rsid w:val="008776CA"/>
    <w:rsid w:val="008808FB"/>
    <w:rsid w:val="008823A3"/>
    <w:rsid w:val="008864E7"/>
    <w:rsid w:val="008917B8"/>
    <w:rsid w:val="0089439F"/>
    <w:rsid w:val="008973A1"/>
    <w:rsid w:val="008A06E0"/>
    <w:rsid w:val="008A2D70"/>
    <w:rsid w:val="008A5876"/>
    <w:rsid w:val="008A69E5"/>
    <w:rsid w:val="008B2266"/>
    <w:rsid w:val="008B28DB"/>
    <w:rsid w:val="008B4839"/>
    <w:rsid w:val="008B4EC9"/>
    <w:rsid w:val="008B613F"/>
    <w:rsid w:val="008B72F3"/>
    <w:rsid w:val="008B7F67"/>
    <w:rsid w:val="008C09AE"/>
    <w:rsid w:val="008C1968"/>
    <w:rsid w:val="008C4261"/>
    <w:rsid w:val="008C6859"/>
    <w:rsid w:val="008C7450"/>
    <w:rsid w:val="008D1827"/>
    <w:rsid w:val="008D18F4"/>
    <w:rsid w:val="008D1B3A"/>
    <w:rsid w:val="008D3CEF"/>
    <w:rsid w:val="008D3D44"/>
    <w:rsid w:val="008D55AC"/>
    <w:rsid w:val="008D5E11"/>
    <w:rsid w:val="008D6FB4"/>
    <w:rsid w:val="008D7A34"/>
    <w:rsid w:val="008E5FD2"/>
    <w:rsid w:val="008E72B7"/>
    <w:rsid w:val="008E7A74"/>
    <w:rsid w:val="008F13B7"/>
    <w:rsid w:val="008F1F0C"/>
    <w:rsid w:val="008F23BA"/>
    <w:rsid w:val="008F2F1A"/>
    <w:rsid w:val="008F4404"/>
    <w:rsid w:val="008F4B0F"/>
    <w:rsid w:val="00900813"/>
    <w:rsid w:val="0090158C"/>
    <w:rsid w:val="00901973"/>
    <w:rsid w:val="009027D9"/>
    <w:rsid w:val="00905724"/>
    <w:rsid w:val="00906B04"/>
    <w:rsid w:val="00907104"/>
    <w:rsid w:val="00910567"/>
    <w:rsid w:val="00910A27"/>
    <w:rsid w:val="00910BB8"/>
    <w:rsid w:val="0091113B"/>
    <w:rsid w:val="009116F7"/>
    <w:rsid w:val="00911A8B"/>
    <w:rsid w:val="00916595"/>
    <w:rsid w:val="009200D5"/>
    <w:rsid w:val="0092179B"/>
    <w:rsid w:val="00922473"/>
    <w:rsid w:val="00922690"/>
    <w:rsid w:val="0092618B"/>
    <w:rsid w:val="00926FE5"/>
    <w:rsid w:val="00927910"/>
    <w:rsid w:val="00931C7A"/>
    <w:rsid w:val="00931F18"/>
    <w:rsid w:val="00940D34"/>
    <w:rsid w:val="00944B12"/>
    <w:rsid w:val="0095184D"/>
    <w:rsid w:val="00952DAD"/>
    <w:rsid w:val="0095536F"/>
    <w:rsid w:val="00956A63"/>
    <w:rsid w:val="0096051A"/>
    <w:rsid w:val="00961A65"/>
    <w:rsid w:val="00962981"/>
    <w:rsid w:val="00966B35"/>
    <w:rsid w:val="00967D8B"/>
    <w:rsid w:val="00971E1B"/>
    <w:rsid w:val="00972772"/>
    <w:rsid w:val="0097598A"/>
    <w:rsid w:val="00975A60"/>
    <w:rsid w:val="009761E5"/>
    <w:rsid w:val="0098452A"/>
    <w:rsid w:val="00984CB5"/>
    <w:rsid w:val="00991284"/>
    <w:rsid w:val="00994815"/>
    <w:rsid w:val="009A3F39"/>
    <w:rsid w:val="009A4FF0"/>
    <w:rsid w:val="009A5B0B"/>
    <w:rsid w:val="009B03A7"/>
    <w:rsid w:val="009B07C6"/>
    <w:rsid w:val="009B0A17"/>
    <w:rsid w:val="009B45F0"/>
    <w:rsid w:val="009B553F"/>
    <w:rsid w:val="009B5E2F"/>
    <w:rsid w:val="009B77B7"/>
    <w:rsid w:val="009B7ECC"/>
    <w:rsid w:val="009C22C0"/>
    <w:rsid w:val="009C25F2"/>
    <w:rsid w:val="009C4A09"/>
    <w:rsid w:val="009C4E96"/>
    <w:rsid w:val="009C5A9A"/>
    <w:rsid w:val="009C7DBA"/>
    <w:rsid w:val="009D5D75"/>
    <w:rsid w:val="009D7151"/>
    <w:rsid w:val="009E2243"/>
    <w:rsid w:val="009E5468"/>
    <w:rsid w:val="009E5BD9"/>
    <w:rsid w:val="009E6248"/>
    <w:rsid w:val="009F0FC1"/>
    <w:rsid w:val="009F1D28"/>
    <w:rsid w:val="009F3572"/>
    <w:rsid w:val="009F712D"/>
    <w:rsid w:val="00A02C10"/>
    <w:rsid w:val="00A0388A"/>
    <w:rsid w:val="00A06CEA"/>
    <w:rsid w:val="00A07BEB"/>
    <w:rsid w:val="00A156E0"/>
    <w:rsid w:val="00A212B1"/>
    <w:rsid w:val="00A2283C"/>
    <w:rsid w:val="00A22BCA"/>
    <w:rsid w:val="00A24EE0"/>
    <w:rsid w:val="00A25B54"/>
    <w:rsid w:val="00A26042"/>
    <w:rsid w:val="00A262E6"/>
    <w:rsid w:val="00A265A5"/>
    <w:rsid w:val="00A26E48"/>
    <w:rsid w:val="00A27116"/>
    <w:rsid w:val="00A2767B"/>
    <w:rsid w:val="00A27CF0"/>
    <w:rsid w:val="00A310FD"/>
    <w:rsid w:val="00A31C36"/>
    <w:rsid w:val="00A3289A"/>
    <w:rsid w:val="00A32C62"/>
    <w:rsid w:val="00A34EDA"/>
    <w:rsid w:val="00A3629F"/>
    <w:rsid w:val="00A413E7"/>
    <w:rsid w:val="00A41966"/>
    <w:rsid w:val="00A41D30"/>
    <w:rsid w:val="00A4389F"/>
    <w:rsid w:val="00A43AD7"/>
    <w:rsid w:val="00A44176"/>
    <w:rsid w:val="00A455FB"/>
    <w:rsid w:val="00A469BD"/>
    <w:rsid w:val="00A5204C"/>
    <w:rsid w:val="00A5719F"/>
    <w:rsid w:val="00A6274C"/>
    <w:rsid w:val="00A63769"/>
    <w:rsid w:val="00A65801"/>
    <w:rsid w:val="00A66CDC"/>
    <w:rsid w:val="00A67342"/>
    <w:rsid w:val="00A67D5A"/>
    <w:rsid w:val="00A67FC5"/>
    <w:rsid w:val="00A70DD2"/>
    <w:rsid w:val="00A730F1"/>
    <w:rsid w:val="00A74826"/>
    <w:rsid w:val="00A74AAF"/>
    <w:rsid w:val="00A77DB8"/>
    <w:rsid w:val="00A836EB"/>
    <w:rsid w:val="00A8477F"/>
    <w:rsid w:val="00A856A4"/>
    <w:rsid w:val="00A90FC7"/>
    <w:rsid w:val="00A91CA9"/>
    <w:rsid w:val="00A936D5"/>
    <w:rsid w:val="00AA0B94"/>
    <w:rsid w:val="00AA0C2C"/>
    <w:rsid w:val="00AA38DD"/>
    <w:rsid w:val="00AA5209"/>
    <w:rsid w:val="00AA5C1C"/>
    <w:rsid w:val="00AA5F10"/>
    <w:rsid w:val="00AA66CA"/>
    <w:rsid w:val="00AA7DE5"/>
    <w:rsid w:val="00AB0DF1"/>
    <w:rsid w:val="00AB2986"/>
    <w:rsid w:val="00AB3FB5"/>
    <w:rsid w:val="00AB413C"/>
    <w:rsid w:val="00AB547B"/>
    <w:rsid w:val="00AB60EB"/>
    <w:rsid w:val="00AB7F61"/>
    <w:rsid w:val="00AC0323"/>
    <w:rsid w:val="00AC1068"/>
    <w:rsid w:val="00AC22DB"/>
    <w:rsid w:val="00AC230E"/>
    <w:rsid w:val="00AC5285"/>
    <w:rsid w:val="00AD39BE"/>
    <w:rsid w:val="00AD589B"/>
    <w:rsid w:val="00AE1A95"/>
    <w:rsid w:val="00AE25A5"/>
    <w:rsid w:val="00AE6737"/>
    <w:rsid w:val="00AF1A9B"/>
    <w:rsid w:val="00AF3787"/>
    <w:rsid w:val="00AF5640"/>
    <w:rsid w:val="00B0038A"/>
    <w:rsid w:val="00B06A6E"/>
    <w:rsid w:val="00B12614"/>
    <w:rsid w:val="00B177AD"/>
    <w:rsid w:val="00B17D39"/>
    <w:rsid w:val="00B203E2"/>
    <w:rsid w:val="00B21653"/>
    <w:rsid w:val="00B243B5"/>
    <w:rsid w:val="00B258DB"/>
    <w:rsid w:val="00B260A4"/>
    <w:rsid w:val="00B267DB"/>
    <w:rsid w:val="00B27394"/>
    <w:rsid w:val="00B2746A"/>
    <w:rsid w:val="00B27C8F"/>
    <w:rsid w:val="00B318F1"/>
    <w:rsid w:val="00B31D94"/>
    <w:rsid w:val="00B32317"/>
    <w:rsid w:val="00B32FAD"/>
    <w:rsid w:val="00B342EE"/>
    <w:rsid w:val="00B35311"/>
    <w:rsid w:val="00B375C5"/>
    <w:rsid w:val="00B37E8B"/>
    <w:rsid w:val="00B42549"/>
    <w:rsid w:val="00B43DD5"/>
    <w:rsid w:val="00B45FA9"/>
    <w:rsid w:val="00B46641"/>
    <w:rsid w:val="00B46B25"/>
    <w:rsid w:val="00B471C7"/>
    <w:rsid w:val="00B47816"/>
    <w:rsid w:val="00B50FC5"/>
    <w:rsid w:val="00B52FAE"/>
    <w:rsid w:val="00B531BB"/>
    <w:rsid w:val="00B5386F"/>
    <w:rsid w:val="00B53F4B"/>
    <w:rsid w:val="00B65600"/>
    <w:rsid w:val="00B66C63"/>
    <w:rsid w:val="00B66F9D"/>
    <w:rsid w:val="00B71039"/>
    <w:rsid w:val="00B729D7"/>
    <w:rsid w:val="00B72F88"/>
    <w:rsid w:val="00B82626"/>
    <w:rsid w:val="00B82F46"/>
    <w:rsid w:val="00B846FF"/>
    <w:rsid w:val="00B84748"/>
    <w:rsid w:val="00B84D1F"/>
    <w:rsid w:val="00B85498"/>
    <w:rsid w:val="00B85C21"/>
    <w:rsid w:val="00B85FF8"/>
    <w:rsid w:val="00B92521"/>
    <w:rsid w:val="00B95A73"/>
    <w:rsid w:val="00BA05E1"/>
    <w:rsid w:val="00BA0EB5"/>
    <w:rsid w:val="00BA0FBA"/>
    <w:rsid w:val="00BA4661"/>
    <w:rsid w:val="00BA5B17"/>
    <w:rsid w:val="00BA5C74"/>
    <w:rsid w:val="00BA6F41"/>
    <w:rsid w:val="00BB1F29"/>
    <w:rsid w:val="00BB2A87"/>
    <w:rsid w:val="00BB3FA8"/>
    <w:rsid w:val="00BB532D"/>
    <w:rsid w:val="00BC054C"/>
    <w:rsid w:val="00BC1CB4"/>
    <w:rsid w:val="00BC2B03"/>
    <w:rsid w:val="00BC466F"/>
    <w:rsid w:val="00BC5F59"/>
    <w:rsid w:val="00BC65B2"/>
    <w:rsid w:val="00BD0CA5"/>
    <w:rsid w:val="00BD13F9"/>
    <w:rsid w:val="00BD29BC"/>
    <w:rsid w:val="00BD385A"/>
    <w:rsid w:val="00BD5FA2"/>
    <w:rsid w:val="00BD71DF"/>
    <w:rsid w:val="00BE07BA"/>
    <w:rsid w:val="00BE4E0D"/>
    <w:rsid w:val="00BE74E4"/>
    <w:rsid w:val="00BF1475"/>
    <w:rsid w:val="00BF2B5C"/>
    <w:rsid w:val="00BF2D77"/>
    <w:rsid w:val="00BF36E7"/>
    <w:rsid w:val="00BF48F0"/>
    <w:rsid w:val="00BF5EB3"/>
    <w:rsid w:val="00C00BDC"/>
    <w:rsid w:val="00C00E9A"/>
    <w:rsid w:val="00C015D5"/>
    <w:rsid w:val="00C03D3F"/>
    <w:rsid w:val="00C063F6"/>
    <w:rsid w:val="00C111A5"/>
    <w:rsid w:val="00C120B6"/>
    <w:rsid w:val="00C12486"/>
    <w:rsid w:val="00C13B5E"/>
    <w:rsid w:val="00C14D82"/>
    <w:rsid w:val="00C178A1"/>
    <w:rsid w:val="00C20C73"/>
    <w:rsid w:val="00C26D90"/>
    <w:rsid w:val="00C3060A"/>
    <w:rsid w:val="00C30F2E"/>
    <w:rsid w:val="00C31CA6"/>
    <w:rsid w:val="00C33748"/>
    <w:rsid w:val="00C33D20"/>
    <w:rsid w:val="00C35522"/>
    <w:rsid w:val="00C369B5"/>
    <w:rsid w:val="00C372BB"/>
    <w:rsid w:val="00C40642"/>
    <w:rsid w:val="00C40827"/>
    <w:rsid w:val="00C42CFB"/>
    <w:rsid w:val="00C45E7F"/>
    <w:rsid w:val="00C4669D"/>
    <w:rsid w:val="00C46FAB"/>
    <w:rsid w:val="00C47431"/>
    <w:rsid w:val="00C47A5D"/>
    <w:rsid w:val="00C517DA"/>
    <w:rsid w:val="00C52ADC"/>
    <w:rsid w:val="00C557D1"/>
    <w:rsid w:val="00C56699"/>
    <w:rsid w:val="00C569D7"/>
    <w:rsid w:val="00C576BC"/>
    <w:rsid w:val="00C61351"/>
    <w:rsid w:val="00C62209"/>
    <w:rsid w:val="00C622A8"/>
    <w:rsid w:val="00C6248C"/>
    <w:rsid w:val="00C6335E"/>
    <w:rsid w:val="00C64F52"/>
    <w:rsid w:val="00C665AE"/>
    <w:rsid w:val="00C70F78"/>
    <w:rsid w:val="00C71006"/>
    <w:rsid w:val="00C7642D"/>
    <w:rsid w:val="00C8058A"/>
    <w:rsid w:val="00C83394"/>
    <w:rsid w:val="00C8391A"/>
    <w:rsid w:val="00C83A35"/>
    <w:rsid w:val="00C84965"/>
    <w:rsid w:val="00C86726"/>
    <w:rsid w:val="00C86980"/>
    <w:rsid w:val="00C86CE8"/>
    <w:rsid w:val="00C872BA"/>
    <w:rsid w:val="00C876B6"/>
    <w:rsid w:val="00C92780"/>
    <w:rsid w:val="00C92E79"/>
    <w:rsid w:val="00C945BE"/>
    <w:rsid w:val="00C94A93"/>
    <w:rsid w:val="00C9733A"/>
    <w:rsid w:val="00CA0AA4"/>
    <w:rsid w:val="00CA21FD"/>
    <w:rsid w:val="00CA283F"/>
    <w:rsid w:val="00CA6D70"/>
    <w:rsid w:val="00CB0B7F"/>
    <w:rsid w:val="00CB14F7"/>
    <w:rsid w:val="00CB1BC0"/>
    <w:rsid w:val="00CB1CD2"/>
    <w:rsid w:val="00CB3A59"/>
    <w:rsid w:val="00CB4398"/>
    <w:rsid w:val="00CB4CF9"/>
    <w:rsid w:val="00CB6D40"/>
    <w:rsid w:val="00CB708D"/>
    <w:rsid w:val="00CB7223"/>
    <w:rsid w:val="00CC1548"/>
    <w:rsid w:val="00CC2532"/>
    <w:rsid w:val="00CC31C8"/>
    <w:rsid w:val="00CD2694"/>
    <w:rsid w:val="00CD4204"/>
    <w:rsid w:val="00CD457F"/>
    <w:rsid w:val="00CD55EB"/>
    <w:rsid w:val="00CD5695"/>
    <w:rsid w:val="00CD7446"/>
    <w:rsid w:val="00CE116F"/>
    <w:rsid w:val="00CE3B03"/>
    <w:rsid w:val="00CE4999"/>
    <w:rsid w:val="00CE4ADE"/>
    <w:rsid w:val="00CF0A73"/>
    <w:rsid w:val="00CF0BCF"/>
    <w:rsid w:val="00CF2882"/>
    <w:rsid w:val="00CF3CBB"/>
    <w:rsid w:val="00CF6EEA"/>
    <w:rsid w:val="00CF790F"/>
    <w:rsid w:val="00D01327"/>
    <w:rsid w:val="00D0303F"/>
    <w:rsid w:val="00D07849"/>
    <w:rsid w:val="00D1296D"/>
    <w:rsid w:val="00D129A0"/>
    <w:rsid w:val="00D13934"/>
    <w:rsid w:val="00D1448D"/>
    <w:rsid w:val="00D164A3"/>
    <w:rsid w:val="00D2078B"/>
    <w:rsid w:val="00D21821"/>
    <w:rsid w:val="00D23502"/>
    <w:rsid w:val="00D24088"/>
    <w:rsid w:val="00D24095"/>
    <w:rsid w:val="00D27D50"/>
    <w:rsid w:val="00D30BB6"/>
    <w:rsid w:val="00D33429"/>
    <w:rsid w:val="00D33624"/>
    <w:rsid w:val="00D33730"/>
    <w:rsid w:val="00D33830"/>
    <w:rsid w:val="00D34335"/>
    <w:rsid w:val="00D35FB9"/>
    <w:rsid w:val="00D361AA"/>
    <w:rsid w:val="00D36620"/>
    <w:rsid w:val="00D40367"/>
    <w:rsid w:val="00D404A6"/>
    <w:rsid w:val="00D416FB"/>
    <w:rsid w:val="00D466E5"/>
    <w:rsid w:val="00D52CBD"/>
    <w:rsid w:val="00D53AE6"/>
    <w:rsid w:val="00D53C7A"/>
    <w:rsid w:val="00D57640"/>
    <w:rsid w:val="00D63023"/>
    <w:rsid w:val="00D63CC4"/>
    <w:rsid w:val="00D64707"/>
    <w:rsid w:val="00D6570F"/>
    <w:rsid w:val="00D67DFE"/>
    <w:rsid w:val="00D70F6A"/>
    <w:rsid w:val="00D710C8"/>
    <w:rsid w:val="00D74C8D"/>
    <w:rsid w:val="00D7704A"/>
    <w:rsid w:val="00D77683"/>
    <w:rsid w:val="00D778C3"/>
    <w:rsid w:val="00D80F63"/>
    <w:rsid w:val="00D86AC2"/>
    <w:rsid w:val="00D86F05"/>
    <w:rsid w:val="00D8735E"/>
    <w:rsid w:val="00D919D1"/>
    <w:rsid w:val="00D92C9A"/>
    <w:rsid w:val="00D93856"/>
    <w:rsid w:val="00D964CC"/>
    <w:rsid w:val="00DA2FFD"/>
    <w:rsid w:val="00DA4B9D"/>
    <w:rsid w:val="00DA547B"/>
    <w:rsid w:val="00DA615F"/>
    <w:rsid w:val="00DA632B"/>
    <w:rsid w:val="00DA6666"/>
    <w:rsid w:val="00DA68C3"/>
    <w:rsid w:val="00DB1D3C"/>
    <w:rsid w:val="00DB6507"/>
    <w:rsid w:val="00DC00C4"/>
    <w:rsid w:val="00DC0600"/>
    <w:rsid w:val="00DC0E80"/>
    <w:rsid w:val="00DC50CC"/>
    <w:rsid w:val="00DC50F2"/>
    <w:rsid w:val="00DD197F"/>
    <w:rsid w:val="00DD5774"/>
    <w:rsid w:val="00DD626F"/>
    <w:rsid w:val="00DD7223"/>
    <w:rsid w:val="00DD7F7B"/>
    <w:rsid w:val="00DE0E42"/>
    <w:rsid w:val="00DE28E2"/>
    <w:rsid w:val="00DE3007"/>
    <w:rsid w:val="00DE413C"/>
    <w:rsid w:val="00DE6432"/>
    <w:rsid w:val="00DE7109"/>
    <w:rsid w:val="00DE7891"/>
    <w:rsid w:val="00DE78E4"/>
    <w:rsid w:val="00DF0021"/>
    <w:rsid w:val="00DF2719"/>
    <w:rsid w:val="00DF301B"/>
    <w:rsid w:val="00DF3A56"/>
    <w:rsid w:val="00DF6270"/>
    <w:rsid w:val="00DF6A0F"/>
    <w:rsid w:val="00DF758C"/>
    <w:rsid w:val="00E01418"/>
    <w:rsid w:val="00E01F9A"/>
    <w:rsid w:val="00E044FB"/>
    <w:rsid w:val="00E0500E"/>
    <w:rsid w:val="00E05139"/>
    <w:rsid w:val="00E10B7F"/>
    <w:rsid w:val="00E130F7"/>
    <w:rsid w:val="00E13EF0"/>
    <w:rsid w:val="00E1678C"/>
    <w:rsid w:val="00E17386"/>
    <w:rsid w:val="00E214FD"/>
    <w:rsid w:val="00E217A7"/>
    <w:rsid w:val="00E21A02"/>
    <w:rsid w:val="00E22648"/>
    <w:rsid w:val="00E24D6E"/>
    <w:rsid w:val="00E25EF9"/>
    <w:rsid w:val="00E27DD1"/>
    <w:rsid w:val="00E32D55"/>
    <w:rsid w:val="00E33A26"/>
    <w:rsid w:val="00E36244"/>
    <w:rsid w:val="00E37A87"/>
    <w:rsid w:val="00E37F95"/>
    <w:rsid w:val="00E439C1"/>
    <w:rsid w:val="00E43BED"/>
    <w:rsid w:val="00E4504D"/>
    <w:rsid w:val="00E478EB"/>
    <w:rsid w:val="00E50742"/>
    <w:rsid w:val="00E510B9"/>
    <w:rsid w:val="00E52301"/>
    <w:rsid w:val="00E5329E"/>
    <w:rsid w:val="00E54356"/>
    <w:rsid w:val="00E62CC9"/>
    <w:rsid w:val="00E63112"/>
    <w:rsid w:val="00E64C34"/>
    <w:rsid w:val="00E650DB"/>
    <w:rsid w:val="00E65FFF"/>
    <w:rsid w:val="00E66B98"/>
    <w:rsid w:val="00E7046D"/>
    <w:rsid w:val="00E70F78"/>
    <w:rsid w:val="00E71C6F"/>
    <w:rsid w:val="00E73B63"/>
    <w:rsid w:val="00E75E8C"/>
    <w:rsid w:val="00E774B3"/>
    <w:rsid w:val="00E77E46"/>
    <w:rsid w:val="00E80E3A"/>
    <w:rsid w:val="00E82C2E"/>
    <w:rsid w:val="00E91A26"/>
    <w:rsid w:val="00E93002"/>
    <w:rsid w:val="00E95605"/>
    <w:rsid w:val="00E95C22"/>
    <w:rsid w:val="00E9756C"/>
    <w:rsid w:val="00EA02E7"/>
    <w:rsid w:val="00EA0CDB"/>
    <w:rsid w:val="00EA2039"/>
    <w:rsid w:val="00EA44BF"/>
    <w:rsid w:val="00EA4C7A"/>
    <w:rsid w:val="00EB1AEB"/>
    <w:rsid w:val="00EB59CA"/>
    <w:rsid w:val="00EB6636"/>
    <w:rsid w:val="00EC2881"/>
    <w:rsid w:val="00EC2F06"/>
    <w:rsid w:val="00EC334C"/>
    <w:rsid w:val="00EC33BC"/>
    <w:rsid w:val="00EC5A61"/>
    <w:rsid w:val="00EC66AD"/>
    <w:rsid w:val="00ED0411"/>
    <w:rsid w:val="00ED0E4A"/>
    <w:rsid w:val="00ED363C"/>
    <w:rsid w:val="00ED36C8"/>
    <w:rsid w:val="00ED51FF"/>
    <w:rsid w:val="00EE258A"/>
    <w:rsid w:val="00EE2934"/>
    <w:rsid w:val="00EE4A94"/>
    <w:rsid w:val="00EE697C"/>
    <w:rsid w:val="00EF0D31"/>
    <w:rsid w:val="00EF0E2A"/>
    <w:rsid w:val="00EF1CEE"/>
    <w:rsid w:val="00EF5436"/>
    <w:rsid w:val="00EF561F"/>
    <w:rsid w:val="00EF75E8"/>
    <w:rsid w:val="00F017A9"/>
    <w:rsid w:val="00F03E0A"/>
    <w:rsid w:val="00F07745"/>
    <w:rsid w:val="00F07F4C"/>
    <w:rsid w:val="00F10767"/>
    <w:rsid w:val="00F13627"/>
    <w:rsid w:val="00F25B0E"/>
    <w:rsid w:val="00F25DDF"/>
    <w:rsid w:val="00F27E24"/>
    <w:rsid w:val="00F30D48"/>
    <w:rsid w:val="00F315E9"/>
    <w:rsid w:val="00F35F31"/>
    <w:rsid w:val="00F36F1C"/>
    <w:rsid w:val="00F37F36"/>
    <w:rsid w:val="00F40E63"/>
    <w:rsid w:val="00F429A3"/>
    <w:rsid w:val="00F44561"/>
    <w:rsid w:val="00F445CB"/>
    <w:rsid w:val="00F4487D"/>
    <w:rsid w:val="00F458AB"/>
    <w:rsid w:val="00F478E8"/>
    <w:rsid w:val="00F47CDA"/>
    <w:rsid w:val="00F47D1E"/>
    <w:rsid w:val="00F54EDF"/>
    <w:rsid w:val="00F553E8"/>
    <w:rsid w:val="00F57363"/>
    <w:rsid w:val="00F57C24"/>
    <w:rsid w:val="00F6146B"/>
    <w:rsid w:val="00F62108"/>
    <w:rsid w:val="00F623DB"/>
    <w:rsid w:val="00F643DC"/>
    <w:rsid w:val="00F645B0"/>
    <w:rsid w:val="00F6784C"/>
    <w:rsid w:val="00F67B1C"/>
    <w:rsid w:val="00F67B87"/>
    <w:rsid w:val="00F702CF"/>
    <w:rsid w:val="00F70997"/>
    <w:rsid w:val="00F71446"/>
    <w:rsid w:val="00F71973"/>
    <w:rsid w:val="00F72456"/>
    <w:rsid w:val="00F73481"/>
    <w:rsid w:val="00F751A3"/>
    <w:rsid w:val="00F77261"/>
    <w:rsid w:val="00F82150"/>
    <w:rsid w:val="00F84A04"/>
    <w:rsid w:val="00F84D13"/>
    <w:rsid w:val="00F86461"/>
    <w:rsid w:val="00F87214"/>
    <w:rsid w:val="00F90D5C"/>
    <w:rsid w:val="00F94DAF"/>
    <w:rsid w:val="00F95ABC"/>
    <w:rsid w:val="00F9632E"/>
    <w:rsid w:val="00F97989"/>
    <w:rsid w:val="00FA3E3F"/>
    <w:rsid w:val="00FA47B6"/>
    <w:rsid w:val="00FA591D"/>
    <w:rsid w:val="00FA6B23"/>
    <w:rsid w:val="00FB6E46"/>
    <w:rsid w:val="00FC20CC"/>
    <w:rsid w:val="00FC4414"/>
    <w:rsid w:val="00FC5D33"/>
    <w:rsid w:val="00FC6C2E"/>
    <w:rsid w:val="00FD0C84"/>
    <w:rsid w:val="00FD3D87"/>
    <w:rsid w:val="00FD41BE"/>
    <w:rsid w:val="00FD7056"/>
    <w:rsid w:val="00FD78B9"/>
    <w:rsid w:val="00FD78BF"/>
    <w:rsid w:val="00FE0682"/>
    <w:rsid w:val="00FE089A"/>
    <w:rsid w:val="00FE1CB9"/>
    <w:rsid w:val="00FE71CC"/>
    <w:rsid w:val="00FE7967"/>
    <w:rsid w:val="00FE7AEE"/>
    <w:rsid w:val="00FF0050"/>
    <w:rsid w:val="00FF03C6"/>
    <w:rsid w:val="00FF07C5"/>
    <w:rsid w:val="00FF1DD2"/>
    <w:rsid w:val="00FF2E29"/>
    <w:rsid w:val="00FF2E79"/>
    <w:rsid w:val="00FF3727"/>
    <w:rsid w:val="00FF4550"/>
    <w:rsid w:val="00FF45E3"/>
    <w:rsid w:val="00FF58B3"/>
    <w:rsid w:val="00FF7643"/>
    <w:rsid w:val="00FF7B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toc 4" w:qFormat="1"/>
    <w:lsdException w:name="toc 5" w:qFormat="1"/>
    <w:lsdException w:name="header" w:uiPriority="99"/>
    <w:lsdException w:name="footer" w:qFormat="1"/>
    <w:lsdException w:name="caption" w:qFormat="1"/>
    <w:lsdException w:name="toa heading" w:uiPriority="99"/>
    <w:lsdException w:name="Title" w:qFormat="1"/>
    <w:lsdException w:name="Default Paragraph Font" w:uiPriority="1"/>
    <w:lsdException w:name="Body Text" w:qFormat="1"/>
    <w:lsdException w:name="Subtitle" w:qFormat="1"/>
    <w:lsdException w:name="Hyperlink" w:uiPriority="99"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next w:val="Heading2"/>
    <w:qFormat/>
    <w:rsid w:val="00455F49"/>
    <w:pPr>
      <w:spacing w:line="160" w:lineRule="atLeast"/>
    </w:pPr>
  </w:style>
  <w:style w:type="paragraph" w:styleId="Heading1">
    <w:name w:val="heading 1"/>
    <w:next w:val="BodyText"/>
    <w:link w:val="Heading1Char"/>
    <w:qFormat/>
    <w:rsid w:val="00034FB6"/>
    <w:pPr>
      <w:keepNext/>
      <w:keepLines/>
      <w:spacing w:before="480" w:after="180" w:line="280" w:lineRule="atLeast"/>
      <w:outlineLvl w:val="0"/>
    </w:pPr>
    <w:rPr>
      <w:rFonts w:eastAsia="Times" w:cs="Arial"/>
      <w:kern w:val="28"/>
      <w:sz w:val="40"/>
    </w:rPr>
  </w:style>
  <w:style w:type="paragraph" w:styleId="Heading2">
    <w:name w:val="heading 2"/>
    <w:basedOn w:val="Heading1"/>
    <w:next w:val="BodyText"/>
    <w:link w:val="Heading2Char"/>
    <w:qFormat/>
    <w:rsid w:val="001F71C7"/>
    <w:pPr>
      <w:outlineLvl w:val="1"/>
    </w:pPr>
    <w:rPr>
      <w:sz w:val="30"/>
      <w:szCs w:val="30"/>
    </w:rPr>
  </w:style>
  <w:style w:type="paragraph" w:styleId="Heading3">
    <w:name w:val="heading 3"/>
    <w:basedOn w:val="Heading2"/>
    <w:next w:val="BodyText"/>
    <w:link w:val="Heading3Char"/>
    <w:qFormat/>
    <w:rsid w:val="001F71C7"/>
    <w:pPr>
      <w:outlineLvl w:val="2"/>
    </w:pPr>
    <w:rPr>
      <w:b/>
      <w:sz w:val="24"/>
    </w:rPr>
  </w:style>
  <w:style w:type="paragraph" w:styleId="Heading4">
    <w:name w:val="heading 4"/>
    <w:basedOn w:val="Heading3"/>
    <w:next w:val="BodyText"/>
    <w:link w:val="Heading4Char"/>
    <w:qFormat/>
    <w:rsid w:val="001F71C7"/>
    <w:pPr>
      <w:spacing w:before="360"/>
      <w:outlineLvl w:val="3"/>
    </w:pPr>
    <w:rPr>
      <w:i/>
      <w:sz w:val="22"/>
    </w:rPr>
  </w:style>
  <w:style w:type="paragraph" w:styleId="Heading5">
    <w:name w:val="heading 5"/>
    <w:basedOn w:val="Heading4"/>
    <w:next w:val="BodyText"/>
    <w:link w:val="Heading5Char"/>
    <w:qFormat/>
    <w:rsid w:val="001F71C7"/>
    <w:pPr>
      <w:outlineLvl w:val="4"/>
    </w:pPr>
    <w:rPr>
      <w:b w:val="0"/>
    </w:rPr>
  </w:style>
  <w:style w:type="paragraph" w:styleId="Heading6">
    <w:name w:val="heading 6"/>
    <w:basedOn w:val="Heading5"/>
    <w:next w:val="BodyText"/>
    <w:link w:val="Heading6Char"/>
    <w:qFormat/>
    <w:rsid w:val="001F71C7"/>
    <w:pPr>
      <w:spacing w:before="240"/>
      <w:outlineLvl w:val="5"/>
    </w:pPr>
    <w:rPr>
      <w:b/>
      <w:i w:val="0"/>
      <w:sz w:val="20"/>
    </w:rPr>
  </w:style>
  <w:style w:type="paragraph" w:styleId="Heading7">
    <w:name w:val="heading 7"/>
    <w:basedOn w:val="Heading6"/>
    <w:next w:val="BodyText"/>
    <w:link w:val="Heading7Char"/>
    <w:qFormat/>
    <w:rsid w:val="001F71C7"/>
    <w:pPr>
      <w:spacing w:line="220" w:lineRule="exact"/>
      <w:outlineLvl w:val="6"/>
    </w:pPr>
    <w:rPr>
      <w:rFonts w:ascii="Arial Bold" w:hAnsi="Arial Bold"/>
      <w:i/>
      <w:spacing w:val="10"/>
      <w:sz w:val="16"/>
    </w:rPr>
  </w:style>
  <w:style w:type="paragraph" w:styleId="Heading8">
    <w:name w:val="heading 8"/>
    <w:basedOn w:val="Heading7"/>
    <w:next w:val="BodyText"/>
    <w:link w:val="Heading8Char"/>
    <w:qFormat/>
    <w:rsid w:val="001F71C7"/>
    <w:pPr>
      <w:outlineLvl w:val="7"/>
    </w:pPr>
    <w:rPr>
      <w:i w:val="0"/>
    </w:rPr>
  </w:style>
  <w:style w:type="paragraph" w:styleId="Heading9">
    <w:name w:val="heading 9"/>
    <w:basedOn w:val="Heading8"/>
    <w:next w:val="BodyText"/>
    <w:link w:val="Heading9Char"/>
    <w:qFormat/>
    <w:rsid w:val="001F71C7"/>
    <w:pPr>
      <w:outlineLvl w:val="8"/>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sbold">
    <w:name w:val="Captions bold"/>
    <w:rsid w:val="00F90D5C"/>
    <w:rPr>
      <w:rFonts w:ascii="Times New Roman" w:hAnsi="Times New Roman"/>
      <w:b/>
      <w:sz w:val="20"/>
    </w:rPr>
  </w:style>
  <w:style w:type="character" w:customStyle="1" w:styleId="Tablenumber">
    <w:name w:val="Table number"/>
    <w:rsid w:val="00F90D5C"/>
    <w:rPr>
      <w:b/>
    </w:rPr>
  </w:style>
  <w:style w:type="paragraph" w:customStyle="1" w:styleId="Documenttitle">
    <w:name w:val="Document title"/>
    <w:next w:val="BodyText"/>
    <w:qFormat/>
    <w:rsid w:val="00034FB6"/>
    <w:pPr>
      <w:keepNext/>
      <w:spacing w:before="1680" w:after="360" w:line="280" w:lineRule="atLeast"/>
      <w:outlineLvl w:val="0"/>
    </w:pPr>
    <w:rPr>
      <w:rFonts w:cs="Arial"/>
      <w:sz w:val="48"/>
      <w:szCs w:val="48"/>
    </w:rPr>
  </w:style>
  <w:style w:type="character" w:customStyle="1" w:styleId="Bodytextbold">
    <w:name w:val="Body text bold"/>
    <w:qFormat/>
    <w:rsid w:val="001F71C7"/>
    <w:rPr>
      <w:b/>
    </w:rPr>
  </w:style>
  <w:style w:type="character" w:customStyle="1" w:styleId="Bodytextitalic">
    <w:name w:val="Body text italic"/>
    <w:qFormat/>
    <w:rsid w:val="001F71C7"/>
    <w:rPr>
      <w:i/>
    </w:rPr>
  </w:style>
  <w:style w:type="table" w:styleId="TableGrid5">
    <w:name w:val="Table Grid 5"/>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BodyText"/>
    <w:link w:val="HeaderChar"/>
    <w:uiPriority w:val="99"/>
    <w:rsid w:val="00034FB6"/>
    <w:pPr>
      <w:spacing w:before="0" w:after="0"/>
    </w:pPr>
    <w:rPr>
      <w:rFonts w:ascii="Arial Bold" w:hAnsi="Arial Bold"/>
      <w:b/>
      <w:sz w:val="16"/>
      <w:szCs w:val="16"/>
    </w:rPr>
  </w:style>
  <w:style w:type="paragraph" w:styleId="Footer">
    <w:name w:val="footer"/>
    <w:next w:val="BodyText"/>
    <w:link w:val="FooterChar"/>
    <w:qFormat/>
    <w:rsid w:val="00B82626"/>
    <w:pPr>
      <w:pBdr>
        <w:top w:val="single" w:sz="2" w:space="2" w:color="auto"/>
      </w:pBdr>
      <w:tabs>
        <w:tab w:val="right" w:pos="9072"/>
      </w:tabs>
      <w:spacing w:before="180" w:after="180" w:line="160" w:lineRule="atLeast"/>
      <w:mirrorIndents/>
    </w:pPr>
    <w:rPr>
      <w:rFonts w:ascii="Arial Bold" w:eastAsia="Times" w:hAnsi="Arial Bold" w:cs="Arial"/>
      <w:b/>
      <w:sz w:val="16"/>
      <w:szCs w:val="16"/>
    </w:rPr>
  </w:style>
  <w:style w:type="character" w:styleId="Hyperlink">
    <w:name w:val="Hyperlink"/>
    <w:uiPriority w:val="99"/>
    <w:qFormat/>
    <w:rsid w:val="001F71C7"/>
    <w:rPr>
      <w:color w:val="0000FF"/>
    </w:rPr>
  </w:style>
  <w:style w:type="table" w:styleId="TableGrid">
    <w:name w:val="Table Grid"/>
    <w:basedOn w:val="TableNormal"/>
    <w:rsid w:val="001F71C7"/>
    <w:rPr>
      <w:rFonts w:eastAsia="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1F71C7"/>
    <w:pPr>
      <w:spacing w:line="240" w:lineRule="auto"/>
    </w:pPr>
    <w:rPr>
      <w:rFonts w:ascii="Tahoma" w:hAnsi="Tahoma" w:cs="Tahoma"/>
      <w:sz w:val="16"/>
      <w:szCs w:val="16"/>
    </w:rPr>
  </w:style>
  <w:style w:type="paragraph" w:styleId="BodyText">
    <w:name w:val="Body Text"/>
    <w:next w:val="Heading2"/>
    <w:link w:val="BodyTextChar"/>
    <w:qFormat/>
    <w:rsid w:val="001F71C7"/>
    <w:pPr>
      <w:spacing w:before="180" w:after="180" w:line="280" w:lineRule="atLeast"/>
    </w:pPr>
    <w:rPr>
      <w:rFonts w:eastAsia="Times" w:cs="Arial"/>
    </w:rPr>
  </w:style>
  <w:style w:type="character" w:customStyle="1" w:styleId="BodyTextChar">
    <w:name w:val="Body Text Char"/>
    <w:link w:val="BodyText"/>
    <w:rsid w:val="001F71C7"/>
    <w:rPr>
      <w:rFonts w:ascii="Arial" w:eastAsia="Times" w:hAnsi="Arial" w:cs="Arial"/>
    </w:rPr>
  </w:style>
  <w:style w:type="character" w:customStyle="1" w:styleId="CharChar">
    <w:name w:val="Char Char"/>
    <w:rsid w:val="00961A65"/>
    <w:rPr>
      <w:rFonts w:eastAsia="Times"/>
      <w:sz w:val="21"/>
      <w:lang w:val="en-AU" w:eastAsia="en-AU" w:bidi="ar-SA"/>
    </w:rPr>
  </w:style>
  <w:style w:type="paragraph" w:customStyle="1" w:styleId="Contentsheading">
    <w:name w:val="Contents heading"/>
    <w:next w:val="BodyText"/>
    <w:rsid w:val="001F71C7"/>
    <w:pPr>
      <w:spacing w:before="180" w:after="960" w:line="280" w:lineRule="atLeast"/>
      <w:outlineLvl w:val="0"/>
    </w:pPr>
    <w:rPr>
      <w:sz w:val="40"/>
    </w:rPr>
  </w:style>
  <w:style w:type="paragraph" w:customStyle="1" w:styleId="Contentsbodytext">
    <w:name w:val="Contents body text"/>
    <w:basedOn w:val="BodyText"/>
    <w:rsid w:val="001F71C7"/>
    <w:pPr>
      <w:tabs>
        <w:tab w:val="right" w:leader="dot" w:pos="8222"/>
      </w:tabs>
      <w:jc w:val="both"/>
    </w:pPr>
    <w:rPr>
      <w:rFonts w:eastAsia="Times New Roman"/>
    </w:rPr>
  </w:style>
  <w:style w:type="paragraph" w:customStyle="1" w:styleId="Contentsbodyindented">
    <w:name w:val="Contents body indented"/>
    <w:basedOn w:val="BodyText"/>
    <w:rsid w:val="001F71C7"/>
    <w:pPr>
      <w:ind w:left="284"/>
    </w:pPr>
  </w:style>
  <w:style w:type="paragraph" w:customStyle="1" w:styleId="Bibliographicref">
    <w:name w:val="Bibliographic ref"/>
    <w:basedOn w:val="BodyText"/>
    <w:next w:val="BodyText"/>
    <w:link w:val="BibliographicrefChar"/>
    <w:qFormat/>
    <w:rsid w:val="00022C73"/>
    <w:pPr>
      <w:pBdr>
        <w:top w:val="single" w:sz="4" w:space="1" w:color="808080"/>
        <w:left w:val="single" w:sz="4" w:space="4" w:color="808080"/>
        <w:bottom w:val="single" w:sz="4" w:space="1" w:color="808080"/>
        <w:right w:val="single" w:sz="4" w:space="4" w:color="808080"/>
      </w:pBdr>
      <w:spacing w:before="360" w:after="160"/>
    </w:pPr>
  </w:style>
  <w:style w:type="numbering" w:styleId="111111">
    <w:name w:val="Outline List 2"/>
    <w:basedOn w:val="NoList"/>
    <w:rsid w:val="001F71C7"/>
    <w:pPr>
      <w:numPr>
        <w:numId w:val="3"/>
      </w:numPr>
    </w:pPr>
  </w:style>
  <w:style w:type="numbering" w:styleId="1ai">
    <w:name w:val="Outline List 1"/>
    <w:basedOn w:val="NoList"/>
    <w:rsid w:val="001F71C7"/>
    <w:pPr>
      <w:numPr>
        <w:numId w:val="5"/>
      </w:numPr>
    </w:pPr>
  </w:style>
  <w:style w:type="character" w:customStyle="1" w:styleId="Heading2Char">
    <w:name w:val="Heading 2 Char"/>
    <w:link w:val="Heading2"/>
    <w:rsid w:val="001F71C7"/>
    <w:rPr>
      <w:rFonts w:ascii="Arial" w:eastAsia="Times" w:hAnsi="Arial" w:cs="Arial"/>
      <w:kern w:val="28"/>
      <w:sz w:val="30"/>
      <w:szCs w:val="30"/>
    </w:rPr>
  </w:style>
  <w:style w:type="character" w:customStyle="1" w:styleId="Heading3Char">
    <w:name w:val="Heading 3 Char"/>
    <w:link w:val="Heading3"/>
    <w:rsid w:val="001F71C7"/>
    <w:rPr>
      <w:rFonts w:ascii="Arial" w:eastAsia="Times" w:hAnsi="Arial" w:cs="Arial"/>
      <w:b/>
      <w:kern w:val="28"/>
      <w:sz w:val="24"/>
      <w:szCs w:val="30"/>
    </w:rPr>
  </w:style>
  <w:style w:type="character" w:customStyle="1" w:styleId="Heading4Char">
    <w:name w:val="Heading 4 Char"/>
    <w:link w:val="Heading4"/>
    <w:rsid w:val="001F71C7"/>
    <w:rPr>
      <w:rFonts w:ascii="Arial" w:eastAsia="Times" w:hAnsi="Arial" w:cs="Arial"/>
      <w:b/>
      <w:i/>
      <w:kern w:val="28"/>
      <w:sz w:val="22"/>
      <w:szCs w:val="30"/>
    </w:rPr>
  </w:style>
  <w:style w:type="character" w:customStyle="1" w:styleId="Heading5Char">
    <w:name w:val="Heading 5 Char"/>
    <w:link w:val="Heading5"/>
    <w:rsid w:val="001F71C7"/>
    <w:rPr>
      <w:rFonts w:ascii="Arial" w:eastAsia="Times" w:hAnsi="Arial" w:cs="Arial"/>
      <w:i/>
      <w:kern w:val="28"/>
      <w:sz w:val="22"/>
      <w:szCs w:val="30"/>
    </w:rPr>
  </w:style>
  <w:style w:type="character" w:customStyle="1" w:styleId="Heading6Char">
    <w:name w:val="Heading 6 Char"/>
    <w:link w:val="Heading6"/>
    <w:semiHidden/>
    <w:rsid w:val="001F71C7"/>
    <w:rPr>
      <w:rFonts w:ascii="Arial" w:eastAsia="Times" w:hAnsi="Arial" w:cs="Arial"/>
      <w:b/>
      <w:kern w:val="28"/>
      <w:szCs w:val="30"/>
    </w:rPr>
  </w:style>
  <w:style w:type="character" w:customStyle="1" w:styleId="Heading7Char">
    <w:name w:val="Heading 7 Char"/>
    <w:link w:val="Heading7"/>
    <w:semiHidden/>
    <w:rsid w:val="001F71C7"/>
    <w:rPr>
      <w:rFonts w:ascii="Arial Bold" w:eastAsia="Times" w:hAnsi="Arial Bold" w:cs="Arial"/>
      <w:b/>
      <w:i/>
      <w:spacing w:val="10"/>
      <w:kern w:val="28"/>
      <w:sz w:val="16"/>
      <w:szCs w:val="30"/>
    </w:rPr>
  </w:style>
  <w:style w:type="character" w:customStyle="1" w:styleId="Heading8Char">
    <w:name w:val="Heading 8 Char"/>
    <w:link w:val="Heading8"/>
    <w:semiHidden/>
    <w:rsid w:val="001F71C7"/>
    <w:rPr>
      <w:rFonts w:ascii="Arial Bold" w:eastAsia="Times" w:hAnsi="Arial Bold" w:cs="Arial"/>
      <w:b/>
      <w:spacing w:val="10"/>
      <w:kern w:val="28"/>
      <w:sz w:val="16"/>
      <w:szCs w:val="30"/>
    </w:rPr>
  </w:style>
  <w:style w:type="character" w:customStyle="1" w:styleId="Heading9Char">
    <w:name w:val="Heading 9 Char"/>
    <w:link w:val="Heading9"/>
    <w:semiHidden/>
    <w:rsid w:val="001F71C7"/>
    <w:rPr>
      <w:rFonts w:ascii="Arial Bold" w:eastAsia="Times" w:hAnsi="Arial Bold" w:cs="Arial"/>
      <w:spacing w:val="10"/>
      <w:kern w:val="28"/>
      <w:sz w:val="16"/>
      <w:szCs w:val="30"/>
    </w:rPr>
  </w:style>
  <w:style w:type="numbering" w:styleId="ArticleSection">
    <w:name w:val="Outline List 3"/>
    <w:basedOn w:val="NoList"/>
    <w:rsid w:val="001F71C7"/>
    <w:pPr>
      <w:numPr>
        <w:numId w:val="7"/>
      </w:numPr>
    </w:pPr>
  </w:style>
  <w:style w:type="paragraph" w:customStyle="1" w:styleId="Authors">
    <w:name w:val="Authors"/>
    <w:basedOn w:val="BodyText"/>
    <w:next w:val="Normal"/>
    <w:qFormat/>
    <w:rsid w:val="00B82626"/>
    <w:pPr>
      <w:spacing w:after="6480"/>
    </w:pPr>
  </w:style>
  <w:style w:type="character" w:customStyle="1" w:styleId="BalloonTextChar">
    <w:name w:val="Balloon Text Char"/>
    <w:link w:val="BalloonText"/>
    <w:semiHidden/>
    <w:rsid w:val="001F71C7"/>
    <w:rPr>
      <w:rFonts w:ascii="Tahoma" w:eastAsia="Times" w:hAnsi="Tahoma" w:cs="Tahoma"/>
      <w:sz w:val="16"/>
      <w:szCs w:val="16"/>
    </w:rPr>
  </w:style>
  <w:style w:type="character" w:customStyle="1" w:styleId="BibliographicrefChar">
    <w:name w:val="Bibliographic ref Char"/>
    <w:link w:val="Bibliographicref"/>
    <w:rsid w:val="00022C73"/>
    <w:rPr>
      <w:rFonts w:eastAsia="Times" w:cs="Arial"/>
    </w:rPr>
  </w:style>
  <w:style w:type="paragraph" w:styleId="Bibliography">
    <w:name w:val="Bibliography"/>
    <w:basedOn w:val="Normal"/>
    <w:next w:val="Normal"/>
    <w:uiPriority w:val="37"/>
    <w:semiHidden/>
    <w:rsid w:val="001F71C7"/>
  </w:style>
  <w:style w:type="paragraph" w:styleId="BlockText">
    <w:name w:val="Block Text"/>
    <w:basedOn w:val="BodyText"/>
    <w:next w:val="BodyText"/>
    <w:rsid w:val="001F71C7"/>
    <w:pPr>
      <w:ind w:left="1440" w:right="1440"/>
    </w:pPr>
  </w:style>
  <w:style w:type="paragraph" w:customStyle="1" w:styleId="BodyTextbeforeBullet">
    <w:name w:val="Body Text before Bullet"/>
    <w:basedOn w:val="BodyText"/>
    <w:next w:val="Normal"/>
    <w:semiHidden/>
    <w:locked/>
    <w:rsid w:val="001F71C7"/>
    <w:pPr>
      <w:spacing w:after="0"/>
    </w:pPr>
  </w:style>
  <w:style w:type="character" w:customStyle="1" w:styleId="Bold">
    <w:name w:val="Bold"/>
    <w:qFormat/>
    <w:rsid w:val="001F71C7"/>
    <w:rPr>
      <w:b/>
    </w:rPr>
  </w:style>
  <w:style w:type="paragraph" w:customStyle="1" w:styleId="Bulletlevel1">
    <w:name w:val="Bullet level 1"/>
    <w:basedOn w:val="BodyText"/>
    <w:link w:val="Bulletlevel1Char"/>
    <w:rsid w:val="0004176E"/>
    <w:pPr>
      <w:numPr>
        <w:numId w:val="49"/>
      </w:numPr>
      <w:spacing w:before="60" w:after="60"/>
    </w:pPr>
    <w:rPr>
      <w:rFonts w:eastAsia="Times New Roman"/>
    </w:rPr>
  </w:style>
  <w:style w:type="character" w:customStyle="1" w:styleId="Bulletlevel1Char">
    <w:name w:val="Bullet level 1 Char"/>
    <w:link w:val="Bulletlevel1"/>
    <w:rsid w:val="0004176E"/>
    <w:rPr>
      <w:rFonts w:cs="Arial"/>
    </w:rPr>
  </w:style>
  <w:style w:type="paragraph" w:customStyle="1" w:styleId="Bulletlevel1numbered">
    <w:name w:val="Bullet level 1 numbered"/>
    <w:basedOn w:val="BodyText"/>
    <w:link w:val="Bulletlevel1numberedChar"/>
    <w:qFormat/>
    <w:rsid w:val="001F71C7"/>
    <w:pPr>
      <w:numPr>
        <w:numId w:val="16"/>
      </w:numPr>
      <w:spacing w:before="60" w:after="60"/>
    </w:pPr>
  </w:style>
  <w:style w:type="character" w:customStyle="1" w:styleId="Bulletlevel1numberedChar">
    <w:name w:val="Bullet level 1 numbered Char"/>
    <w:link w:val="Bulletlevel1numbered"/>
    <w:rsid w:val="001F71C7"/>
    <w:rPr>
      <w:rFonts w:ascii="Arial" w:eastAsia="Times" w:hAnsi="Arial" w:cs="Arial"/>
    </w:rPr>
  </w:style>
  <w:style w:type="paragraph" w:customStyle="1" w:styleId="Bulletlevel2">
    <w:name w:val="Bullet level 2"/>
    <w:basedOn w:val="Bulletlevel1"/>
    <w:qFormat/>
    <w:rsid w:val="001F71C7"/>
    <w:pPr>
      <w:numPr>
        <w:ilvl w:val="1"/>
      </w:numPr>
    </w:pPr>
  </w:style>
  <w:style w:type="paragraph" w:customStyle="1" w:styleId="Bulletlevel2numbered">
    <w:name w:val="Bullet level 2 numbered"/>
    <w:basedOn w:val="Bulletlevel1numbered"/>
    <w:qFormat/>
    <w:rsid w:val="001F71C7"/>
    <w:pPr>
      <w:numPr>
        <w:ilvl w:val="1"/>
      </w:numPr>
    </w:pPr>
  </w:style>
  <w:style w:type="numbering" w:customStyle="1" w:styleId="Bullets">
    <w:name w:val="Bullets"/>
    <w:uiPriority w:val="99"/>
    <w:rsid w:val="001F71C7"/>
    <w:pPr>
      <w:numPr>
        <w:numId w:val="13"/>
      </w:numPr>
    </w:pPr>
  </w:style>
  <w:style w:type="numbering" w:customStyle="1" w:styleId="Bulletnew">
    <w:name w:val="Bullet new"/>
    <w:basedOn w:val="Bullets"/>
    <w:uiPriority w:val="99"/>
    <w:rsid w:val="001F71C7"/>
    <w:pPr>
      <w:numPr>
        <w:numId w:val="14"/>
      </w:numPr>
    </w:pPr>
  </w:style>
  <w:style w:type="numbering" w:customStyle="1" w:styleId="BulletsGA">
    <w:name w:val="Bullets GA"/>
    <w:basedOn w:val="NoList"/>
    <w:uiPriority w:val="99"/>
    <w:rsid w:val="001F71C7"/>
    <w:pPr>
      <w:numPr>
        <w:numId w:val="15"/>
      </w:numPr>
    </w:pPr>
  </w:style>
  <w:style w:type="numbering" w:customStyle="1" w:styleId="BulletsNumbered">
    <w:name w:val="Bullets Numbered"/>
    <w:uiPriority w:val="99"/>
    <w:rsid w:val="001F71C7"/>
    <w:pPr>
      <w:numPr>
        <w:numId w:val="16"/>
      </w:numPr>
    </w:pPr>
  </w:style>
  <w:style w:type="paragraph" w:styleId="Caption">
    <w:name w:val="caption"/>
    <w:next w:val="Normal"/>
    <w:qFormat/>
    <w:rsid w:val="001F71C7"/>
    <w:pPr>
      <w:spacing w:before="180" w:after="180" w:line="240" w:lineRule="atLeast"/>
    </w:pPr>
    <w:rPr>
      <w:rFonts w:cs="Arial"/>
      <w:i/>
      <w:sz w:val="18"/>
      <w:szCs w:val="18"/>
    </w:rPr>
  </w:style>
  <w:style w:type="character" w:customStyle="1" w:styleId="Captionbold">
    <w:name w:val="Caption bold"/>
    <w:qFormat/>
    <w:rsid w:val="001F71C7"/>
    <w:rPr>
      <w:b/>
    </w:rPr>
  </w:style>
  <w:style w:type="paragraph" w:customStyle="1" w:styleId="Captions">
    <w:name w:val="Captions"/>
    <w:basedOn w:val="BodyText"/>
    <w:next w:val="BodyText"/>
    <w:semiHidden/>
    <w:locked/>
    <w:rsid w:val="001F71C7"/>
    <w:pPr>
      <w:spacing w:before="60" w:after="360"/>
    </w:pPr>
    <w:rPr>
      <w:rFonts w:eastAsia="Times New Roman"/>
      <w:i/>
      <w:sz w:val="18"/>
      <w:szCs w:val="18"/>
    </w:rPr>
  </w:style>
  <w:style w:type="paragraph" w:styleId="Closing">
    <w:name w:val="Closing"/>
    <w:basedOn w:val="BodyText"/>
    <w:next w:val="BodyText"/>
    <w:link w:val="ClosingChar"/>
    <w:rsid w:val="001F71C7"/>
    <w:pPr>
      <w:ind w:left="4252"/>
    </w:pPr>
  </w:style>
  <w:style w:type="character" w:customStyle="1" w:styleId="ClosingChar">
    <w:name w:val="Closing Char"/>
    <w:link w:val="Closing"/>
    <w:rsid w:val="001F71C7"/>
    <w:rPr>
      <w:rFonts w:ascii="Arial" w:eastAsia="Times" w:hAnsi="Arial" w:cs="Arial"/>
    </w:rPr>
  </w:style>
  <w:style w:type="paragraph" w:styleId="CommentText">
    <w:name w:val="annotation text"/>
    <w:basedOn w:val="BodyText"/>
    <w:link w:val="CommentTextChar"/>
    <w:rsid w:val="001F71C7"/>
  </w:style>
  <w:style w:type="character" w:customStyle="1" w:styleId="CommentTextChar">
    <w:name w:val="Comment Text Char"/>
    <w:link w:val="CommentText"/>
    <w:rsid w:val="001F71C7"/>
    <w:rPr>
      <w:rFonts w:ascii="Arial" w:eastAsia="Times" w:hAnsi="Arial" w:cs="Arial"/>
    </w:rPr>
  </w:style>
  <w:style w:type="paragraph" w:styleId="CommentSubject">
    <w:name w:val="annotation subject"/>
    <w:basedOn w:val="CommentText"/>
    <w:next w:val="CommentText"/>
    <w:link w:val="CommentSubjectChar"/>
    <w:rsid w:val="001F71C7"/>
    <w:pPr>
      <w:spacing w:before="120" w:after="120" w:line="240" w:lineRule="auto"/>
    </w:pPr>
    <w:rPr>
      <w:b/>
      <w:bCs/>
    </w:rPr>
  </w:style>
  <w:style w:type="character" w:customStyle="1" w:styleId="CommentSubjectChar">
    <w:name w:val="Comment Subject Char"/>
    <w:link w:val="CommentSubject"/>
    <w:rsid w:val="001F71C7"/>
    <w:rPr>
      <w:rFonts w:ascii="Arial" w:eastAsia="Times" w:hAnsi="Arial" w:cs="Arial"/>
      <w:b/>
      <w:bCs/>
    </w:rPr>
  </w:style>
  <w:style w:type="character" w:customStyle="1" w:styleId="ContentsbodytextChar">
    <w:name w:val="Contents body text Char"/>
    <w:semiHidden/>
    <w:locked/>
    <w:rsid w:val="001F71C7"/>
    <w:rPr>
      <w:noProof w:val="0"/>
      <w:sz w:val="21"/>
      <w:lang w:val="en-AU" w:eastAsia="en-AU" w:bidi="ar-SA"/>
    </w:rPr>
  </w:style>
  <w:style w:type="paragraph" w:styleId="Date">
    <w:name w:val="Date"/>
    <w:basedOn w:val="BodyText"/>
    <w:next w:val="BodyText"/>
    <w:link w:val="DateChar"/>
    <w:rsid w:val="001F71C7"/>
  </w:style>
  <w:style w:type="character" w:customStyle="1" w:styleId="DateChar">
    <w:name w:val="Date Char"/>
    <w:link w:val="Date"/>
    <w:rsid w:val="001F71C7"/>
    <w:rPr>
      <w:rFonts w:ascii="Arial" w:eastAsia="Times" w:hAnsi="Arial" w:cs="Arial"/>
    </w:rPr>
  </w:style>
  <w:style w:type="paragraph" w:styleId="DocumentMap">
    <w:name w:val="Document Map"/>
    <w:basedOn w:val="Normal"/>
    <w:link w:val="DocumentMapChar"/>
    <w:rsid w:val="001F71C7"/>
    <w:pPr>
      <w:spacing w:line="240" w:lineRule="auto"/>
    </w:pPr>
    <w:rPr>
      <w:rFonts w:ascii="Tahoma" w:hAnsi="Tahoma" w:cs="Tahoma"/>
      <w:sz w:val="16"/>
      <w:szCs w:val="16"/>
    </w:rPr>
  </w:style>
  <w:style w:type="character" w:customStyle="1" w:styleId="DocumentMapChar">
    <w:name w:val="Document Map Char"/>
    <w:link w:val="DocumentMap"/>
    <w:rsid w:val="001F71C7"/>
    <w:rPr>
      <w:rFonts w:ascii="Tahoma" w:eastAsia="Times" w:hAnsi="Tahoma" w:cs="Tahoma"/>
      <w:sz w:val="16"/>
      <w:szCs w:val="16"/>
    </w:rPr>
  </w:style>
  <w:style w:type="paragraph" w:customStyle="1" w:styleId="Documentsubtitle">
    <w:name w:val="Document subtitle"/>
    <w:basedOn w:val="Documenttitle"/>
    <w:next w:val="Normal"/>
    <w:link w:val="DocumentsubtitleChar"/>
    <w:qFormat/>
    <w:rsid w:val="001F71C7"/>
    <w:pPr>
      <w:spacing w:before="0" w:after="600"/>
    </w:pPr>
    <w:rPr>
      <w:sz w:val="32"/>
      <w:szCs w:val="36"/>
    </w:rPr>
  </w:style>
  <w:style w:type="character" w:customStyle="1" w:styleId="DocumentsubtitleChar">
    <w:name w:val="Document subtitle Char"/>
    <w:link w:val="Documentsubtitle"/>
    <w:rsid w:val="001F71C7"/>
    <w:rPr>
      <w:rFonts w:ascii="Arial" w:hAnsi="Arial"/>
      <w:sz w:val="32"/>
      <w:szCs w:val="36"/>
    </w:rPr>
  </w:style>
  <w:style w:type="paragraph" w:styleId="E-mailSignature">
    <w:name w:val="E-mail Signature"/>
    <w:basedOn w:val="BodyText"/>
    <w:next w:val="BodyText"/>
    <w:link w:val="E-mailSignatureChar"/>
    <w:rsid w:val="001F71C7"/>
  </w:style>
  <w:style w:type="character" w:customStyle="1" w:styleId="E-mailSignatureChar">
    <w:name w:val="E-mail Signature Char"/>
    <w:link w:val="E-mailSignature"/>
    <w:rsid w:val="001F71C7"/>
    <w:rPr>
      <w:rFonts w:ascii="Arial" w:eastAsia="Times" w:hAnsi="Arial" w:cs="Arial"/>
    </w:rPr>
  </w:style>
  <w:style w:type="character" w:styleId="Emphasis">
    <w:name w:val="Emphasis"/>
    <w:qFormat/>
    <w:rsid w:val="001F71C7"/>
    <w:rPr>
      <w:i/>
      <w:iCs/>
    </w:rPr>
  </w:style>
  <w:style w:type="paragraph" w:styleId="EndnoteText">
    <w:name w:val="endnote text"/>
    <w:basedOn w:val="BodyText"/>
    <w:link w:val="EndnoteTextChar"/>
    <w:rsid w:val="001F71C7"/>
  </w:style>
  <w:style w:type="character" w:customStyle="1" w:styleId="EndnoteTextChar">
    <w:name w:val="Endnote Text Char"/>
    <w:link w:val="EndnoteText"/>
    <w:rsid w:val="001F71C7"/>
    <w:rPr>
      <w:rFonts w:ascii="Arial" w:eastAsia="Times" w:hAnsi="Arial" w:cs="Arial"/>
    </w:rPr>
  </w:style>
  <w:style w:type="paragraph" w:styleId="EnvelopeAddress">
    <w:name w:val="envelope address"/>
    <w:basedOn w:val="BodyText"/>
    <w:next w:val="BodyText"/>
    <w:rsid w:val="001F71C7"/>
    <w:pPr>
      <w:framePr w:w="7920" w:h="1980" w:hRule="exact" w:hSpace="180" w:wrap="auto" w:hAnchor="page" w:xAlign="center" w:yAlign="bottom"/>
      <w:ind w:left="2880"/>
    </w:pPr>
    <w:rPr>
      <w:sz w:val="24"/>
      <w:szCs w:val="24"/>
    </w:rPr>
  </w:style>
  <w:style w:type="paragraph" w:styleId="EnvelopeReturn">
    <w:name w:val="envelope return"/>
    <w:basedOn w:val="BodyText"/>
    <w:next w:val="BodyText"/>
    <w:rsid w:val="001F71C7"/>
  </w:style>
  <w:style w:type="paragraph" w:customStyle="1" w:styleId="FiguresandImagesLeft">
    <w:name w:val="Figures and Images Left"/>
    <w:basedOn w:val="BodyText"/>
    <w:next w:val="Captions"/>
    <w:link w:val="FiguresandImagesLeftChar"/>
    <w:qFormat/>
    <w:rsid w:val="001F71C7"/>
    <w:pPr>
      <w:keepNext/>
      <w:spacing w:before="480" w:after="80" w:line="160" w:lineRule="atLeast"/>
    </w:pPr>
  </w:style>
  <w:style w:type="character" w:customStyle="1" w:styleId="FiguresandImagesLeftChar">
    <w:name w:val="Figures and Images Left Char"/>
    <w:link w:val="FiguresandImagesLeft"/>
    <w:rsid w:val="001F71C7"/>
    <w:rPr>
      <w:rFonts w:ascii="Arial" w:eastAsia="Times" w:hAnsi="Arial" w:cs="Arial"/>
    </w:rPr>
  </w:style>
  <w:style w:type="paragraph" w:customStyle="1" w:styleId="FiguresandImagescentred">
    <w:name w:val="Figures and Images centred"/>
    <w:basedOn w:val="FiguresandImagesLeft"/>
    <w:qFormat/>
    <w:rsid w:val="001F71C7"/>
    <w:pPr>
      <w:jc w:val="center"/>
    </w:pPr>
  </w:style>
  <w:style w:type="character" w:styleId="FollowedHyperlink">
    <w:name w:val="FollowedHyperlink"/>
    <w:rsid w:val="001F71C7"/>
    <w:rPr>
      <w:color w:val="0000FF"/>
    </w:rPr>
  </w:style>
  <w:style w:type="character" w:customStyle="1" w:styleId="FooterChar">
    <w:name w:val="Footer Char"/>
    <w:basedOn w:val="DefaultParagraphFont"/>
    <w:link w:val="Footer"/>
    <w:rsid w:val="00B82626"/>
    <w:rPr>
      <w:rFonts w:ascii="Arial Bold" w:eastAsia="Times" w:hAnsi="Arial Bold" w:cs="Arial"/>
      <w:b/>
      <w:sz w:val="16"/>
      <w:szCs w:val="16"/>
    </w:rPr>
  </w:style>
  <w:style w:type="paragraph" w:customStyle="1" w:styleId="Footerlandscape">
    <w:name w:val="Footer landscape"/>
    <w:basedOn w:val="Footer"/>
    <w:qFormat/>
    <w:rsid w:val="00B82626"/>
    <w:pPr>
      <w:tabs>
        <w:tab w:val="clear" w:pos="9072"/>
        <w:tab w:val="right" w:pos="14005"/>
      </w:tabs>
    </w:pPr>
  </w:style>
  <w:style w:type="paragraph" w:customStyle="1" w:styleId="FooterlandscapeA3">
    <w:name w:val="Footer landscape A3"/>
    <w:basedOn w:val="Footerlandscape"/>
    <w:qFormat/>
    <w:rsid w:val="00B82626"/>
    <w:pPr>
      <w:tabs>
        <w:tab w:val="clear" w:pos="14005"/>
        <w:tab w:val="right" w:pos="20979"/>
      </w:tabs>
    </w:pPr>
  </w:style>
  <w:style w:type="paragraph" w:styleId="FootnoteText">
    <w:name w:val="footnote text"/>
    <w:basedOn w:val="Normal"/>
    <w:link w:val="FootnoteTextChar"/>
    <w:rsid w:val="001F71C7"/>
    <w:pPr>
      <w:spacing w:line="240" w:lineRule="auto"/>
    </w:pPr>
  </w:style>
  <w:style w:type="character" w:customStyle="1" w:styleId="FootnoteTextChar">
    <w:name w:val="Footnote Text Char"/>
    <w:link w:val="FootnoteText"/>
    <w:rsid w:val="001F71C7"/>
    <w:rPr>
      <w:rFonts w:ascii="Arial" w:eastAsia="Times" w:hAnsi="Arial"/>
    </w:rPr>
  </w:style>
  <w:style w:type="character" w:customStyle="1" w:styleId="Heading1Char">
    <w:name w:val="Heading 1 Char"/>
    <w:link w:val="Heading1"/>
    <w:rsid w:val="00034FB6"/>
    <w:rPr>
      <w:rFonts w:eastAsia="Times" w:cs="Arial"/>
      <w:kern w:val="28"/>
      <w:sz w:val="40"/>
    </w:rPr>
  </w:style>
  <w:style w:type="paragraph" w:customStyle="1" w:styleId="Heading1numbered">
    <w:name w:val="Heading 1 numbered"/>
    <w:next w:val="BodyText"/>
    <w:link w:val="Heading1numberedChar"/>
    <w:qFormat/>
    <w:rsid w:val="001F71C7"/>
    <w:pPr>
      <w:keepNext/>
      <w:keepLines/>
      <w:pageBreakBefore/>
      <w:numPr>
        <w:numId w:val="45"/>
      </w:numPr>
      <w:spacing w:before="180" w:after="1080" w:line="280" w:lineRule="atLeast"/>
      <w:outlineLvl w:val="0"/>
    </w:pPr>
    <w:rPr>
      <w:rFonts w:eastAsia="Times" w:cs="Arial"/>
      <w:kern w:val="28"/>
      <w:sz w:val="40"/>
    </w:rPr>
  </w:style>
  <w:style w:type="character" w:customStyle="1" w:styleId="Heading1numberedChar">
    <w:name w:val="Heading 1 numbered Char"/>
    <w:link w:val="Heading1numbered"/>
    <w:rsid w:val="001F71C7"/>
    <w:rPr>
      <w:rFonts w:ascii="Arial" w:eastAsia="Times" w:hAnsi="Arial" w:cs="Arial"/>
      <w:kern w:val="28"/>
      <w:sz w:val="40"/>
    </w:rPr>
  </w:style>
  <w:style w:type="paragraph" w:customStyle="1" w:styleId="Heading2numbered">
    <w:name w:val="Heading 2 numbered"/>
    <w:basedOn w:val="Heading1numbered"/>
    <w:next w:val="BodyText"/>
    <w:link w:val="Heading2numberedChar"/>
    <w:qFormat/>
    <w:rsid w:val="001F71C7"/>
    <w:pPr>
      <w:pageBreakBefore w:val="0"/>
      <w:numPr>
        <w:ilvl w:val="1"/>
      </w:numPr>
      <w:spacing w:before="480" w:after="180"/>
      <w:outlineLvl w:val="1"/>
    </w:pPr>
    <w:rPr>
      <w:sz w:val="30"/>
      <w:szCs w:val="28"/>
    </w:rPr>
  </w:style>
  <w:style w:type="character" w:customStyle="1" w:styleId="Heading2numberedChar">
    <w:name w:val="Heading 2 numbered Char"/>
    <w:link w:val="Heading2numbered"/>
    <w:rsid w:val="001F71C7"/>
    <w:rPr>
      <w:rFonts w:ascii="Arial" w:eastAsia="Times" w:hAnsi="Arial" w:cs="Arial"/>
      <w:kern w:val="28"/>
      <w:sz w:val="30"/>
      <w:szCs w:val="28"/>
    </w:rPr>
  </w:style>
  <w:style w:type="paragraph" w:customStyle="1" w:styleId="Heading3numbered">
    <w:name w:val="Heading 3 numbered"/>
    <w:basedOn w:val="Heading2numbered"/>
    <w:next w:val="BodyText"/>
    <w:link w:val="Heading3numberedChar"/>
    <w:qFormat/>
    <w:rsid w:val="001F71C7"/>
    <w:pPr>
      <w:numPr>
        <w:ilvl w:val="2"/>
      </w:numPr>
      <w:outlineLvl w:val="2"/>
    </w:pPr>
    <w:rPr>
      <w:rFonts w:cs="Lucida Sans Unicode"/>
      <w:b/>
      <w:sz w:val="24"/>
      <w:szCs w:val="24"/>
    </w:rPr>
  </w:style>
  <w:style w:type="character" w:customStyle="1" w:styleId="Heading3numberedChar">
    <w:name w:val="Heading 3 numbered Char"/>
    <w:link w:val="Heading3numbered"/>
    <w:rsid w:val="001F71C7"/>
    <w:rPr>
      <w:rFonts w:ascii="Arial" w:eastAsia="Times" w:hAnsi="Arial" w:cs="Lucida Sans Unicode"/>
      <w:b/>
      <w:kern w:val="28"/>
      <w:sz w:val="24"/>
      <w:szCs w:val="24"/>
    </w:rPr>
  </w:style>
  <w:style w:type="paragraph" w:customStyle="1" w:styleId="Heading4numbered">
    <w:name w:val="Heading 4 numbered"/>
    <w:basedOn w:val="Heading3numbered"/>
    <w:next w:val="BodyText"/>
    <w:link w:val="Heading4numberedChar"/>
    <w:qFormat/>
    <w:rsid w:val="001F71C7"/>
    <w:pPr>
      <w:numPr>
        <w:ilvl w:val="3"/>
      </w:numPr>
      <w:spacing w:before="360"/>
      <w:outlineLvl w:val="3"/>
    </w:pPr>
    <w:rPr>
      <w:i/>
      <w:sz w:val="22"/>
      <w:szCs w:val="22"/>
    </w:rPr>
  </w:style>
  <w:style w:type="character" w:customStyle="1" w:styleId="Heading4numberedChar">
    <w:name w:val="Heading 4 numbered Char"/>
    <w:link w:val="Heading4numbered"/>
    <w:rsid w:val="001F71C7"/>
    <w:rPr>
      <w:rFonts w:ascii="Arial" w:eastAsia="Times" w:hAnsi="Arial" w:cs="Lucida Sans Unicode"/>
      <w:b/>
      <w:i/>
      <w:kern w:val="28"/>
      <w:sz w:val="22"/>
      <w:szCs w:val="22"/>
    </w:rPr>
  </w:style>
  <w:style w:type="paragraph" w:customStyle="1" w:styleId="Heading5numbered">
    <w:name w:val="Heading 5 numbered"/>
    <w:basedOn w:val="Heading4numbered"/>
    <w:next w:val="BodyText"/>
    <w:rsid w:val="001F71C7"/>
    <w:pPr>
      <w:numPr>
        <w:ilvl w:val="4"/>
      </w:numPr>
      <w:outlineLvl w:val="4"/>
    </w:pPr>
    <w:rPr>
      <w:b w:val="0"/>
    </w:rPr>
  </w:style>
  <w:style w:type="numbering" w:customStyle="1" w:styleId="HeadingsNumbered">
    <w:name w:val="Headings Numbered"/>
    <w:uiPriority w:val="99"/>
    <w:rsid w:val="001F71C7"/>
    <w:pPr>
      <w:numPr>
        <w:numId w:val="22"/>
      </w:numPr>
    </w:pPr>
  </w:style>
  <w:style w:type="character" w:styleId="HTMLAcronym">
    <w:name w:val="HTML Acronym"/>
    <w:basedOn w:val="DefaultParagraphFont"/>
    <w:rsid w:val="001F71C7"/>
  </w:style>
  <w:style w:type="paragraph" w:styleId="HTMLAddress">
    <w:name w:val="HTML Address"/>
    <w:basedOn w:val="BodyText"/>
    <w:next w:val="BodyText"/>
    <w:link w:val="HTMLAddressChar"/>
    <w:rsid w:val="001F71C7"/>
    <w:rPr>
      <w:iCs/>
    </w:rPr>
  </w:style>
  <w:style w:type="character" w:customStyle="1" w:styleId="HTMLAddressChar">
    <w:name w:val="HTML Address Char"/>
    <w:link w:val="HTMLAddress"/>
    <w:rsid w:val="001F71C7"/>
    <w:rPr>
      <w:rFonts w:ascii="Arial" w:eastAsia="Times" w:hAnsi="Arial" w:cs="Arial"/>
      <w:iCs/>
    </w:rPr>
  </w:style>
  <w:style w:type="character" w:styleId="HTMLCite">
    <w:name w:val="HTML Cite"/>
    <w:rsid w:val="001F71C7"/>
    <w:rPr>
      <w:i/>
      <w:iCs/>
    </w:rPr>
  </w:style>
  <w:style w:type="character" w:styleId="HTMLCode">
    <w:name w:val="HTML Code"/>
    <w:rsid w:val="001F71C7"/>
    <w:rPr>
      <w:rFonts w:ascii="Courier New" w:hAnsi="Courier New" w:cs="Courier New"/>
      <w:sz w:val="20"/>
      <w:szCs w:val="20"/>
    </w:rPr>
  </w:style>
  <w:style w:type="character" w:styleId="HTMLDefinition">
    <w:name w:val="HTML Definition"/>
    <w:rsid w:val="001F71C7"/>
    <w:rPr>
      <w:i/>
      <w:iCs/>
    </w:rPr>
  </w:style>
  <w:style w:type="character" w:styleId="HTMLKeyboard">
    <w:name w:val="HTML Keyboard"/>
    <w:rsid w:val="001F71C7"/>
    <w:rPr>
      <w:rFonts w:ascii="Courier New" w:hAnsi="Courier New" w:cs="Courier New"/>
      <w:sz w:val="20"/>
      <w:szCs w:val="20"/>
    </w:rPr>
  </w:style>
  <w:style w:type="paragraph" w:styleId="HTMLPreformatted">
    <w:name w:val="HTML Preformatted"/>
    <w:basedOn w:val="BodyText"/>
    <w:next w:val="BodyText"/>
    <w:link w:val="HTMLPreformattedChar"/>
    <w:rsid w:val="001F71C7"/>
    <w:rPr>
      <w:rFonts w:ascii="Courier New" w:hAnsi="Courier New" w:cs="Courier New"/>
    </w:rPr>
  </w:style>
  <w:style w:type="character" w:customStyle="1" w:styleId="HTMLPreformattedChar">
    <w:name w:val="HTML Preformatted Char"/>
    <w:link w:val="HTMLPreformatted"/>
    <w:rsid w:val="001F71C7"/>
    <w:rPr>
      <w:rFonts w:ascii="Courier New" w:eastAsia="Times" w:hAnsi="Courier New" w:cs="Courier New"/>
    </w:rPr>
  </w:style>
  <w:style w:type="character" w:styleId="HTMLSample">
    <w:name w:val="HTML Sample"/>
    <w:rsid w:val="001F71C7"/>
    <w:rPr>
      <w:rFonts w:ascii="Courier New" w:hAnsi="Courier New" w:cs="Courier New"/>
    </w:rPr>
  </w:style>
  <w:style w:type="character" w:styleId="HTMLTypewriter">
    <w:name w:val="HTML Typewriter"/>
    <w:rsid w:val="001F71C7"/>
    <w:rPr>
      <w:rFonts w:ascii="Courier New" w:hAnsi="Courier New" w:cs="Courier New"/>
      <w:sz w:val="20"/>
      <w:szCs w:val="20"/>
    </w:rPr>
  </w:style>
  <w:style w:type="character" w:styleId="HTMLVariable">
    <w:name w:val="HTML Variable"/>
    <w:rsid w:val="001F71C7"/>
    <w:rPr>
      <w:i/>
      <w:iCs/>
    </w:rPr>
  </w:style>
  <w:style w:type="character" w:customStyle="1" w:styleId="Hyperlinkprint">
    <w:name w:val="Hyperlink print"/>
    <w:qFormat/>
    <w:rsid w:val="001F71C7"/>
    <w:rPr>
      <w:color w:val="auto"/>
    </w:rPr>
  </w:style>
  <w:style w:type="paragraph" w:styleId="Index1">
    <w:name w:val="index 1"/>
    <w:basedOn w:val="Normal"/>
    <w:next w:val="Normal"/>
    <w:autoRedefine/>
    <w:rsid w:val="001F71C7"/>
    <w:pPr>
      <w:spacing w:line="240" w:lineRule="auto"/>
      <w:ind w:left="200" w:hanging="200"/>
    </w:pPr>
  </w:style>
  <w:style w:type="paragraph" w:styleId="Index2">
    <w:name w:val="index 2"/>
    <w:basedOn w:val="Normal"/>
    <w:next w:val="Normal"/>
    <w:autoRedefine/>
    <w:rsid w:val="001F71C7"/>
    <w:pPr>
      <w:spacing w:line="240" w:lineRule="auto"/>
      <w:ind w:left="400" w:hanging="200"/>
    </w:pPr>
  </w:style>
  <w:style w:type="paragraph" w:styleId="Index3">
    <w:name w:val="index 3"/>
    <w:basedOn w:val="Normal"/>
    <w:next w:val="Normal"/>
    <w:autoRedefine/>
    <w:rsid w:val="001F71C7"/>
    <w:pPr>
      <w:spacing w:line="240" w:lineRule="auto"/>
      <w:ind w:left="600" w:hanging="200"/>
    </w:pPr>
  </w:style>
  <w:style w:type="paragraph" w:styleId="Index4">
    <w:name w:val="index 4"/>
    <w:basedOn w:val="Normal"/>
    <w:next w:val="Normal"/>
    <w:autoRedefine/>
    <w:rsid w:val="001F71C7"/>
    <w:pPr>
      <w:spacing w:line="240" w:lineRule="auto"/>
      <w:ind w:left="800" w:hanging="200"/>
    </w:pPr>
  </w:style>
  <w:style w:type="paragraph" w:styleId="Index5">
    <w:name w:val="index 5"/>
    <w:basedOn w:val="Normal"/>
    <w:next w:val="Normal"/>
    <w:autoRedefine/>
    <w:rsid w:val="001F71C7"/>
    <w:pPr>
      <w:spacing w:line="240" w:lineRule="auto"/>
      <w:ind w:left="1000" w:hanging="200"/>
    </w:pPr>
  </w:style>
  <w:style w:type="paragraph" w:styleId="Index6">
    <w:name w:val="index 6"/>
    <w:basedOn w:val="Normal"/>
    <w:next w:val="Normal"/>
    <w:autoRedefine/>
    <w:rsid w:val="001F71C7"/>
    <w:pPr>
      <w:spacing w:line="240" w:lineRule="auto"/>
      <w:ind w:left="1200" w:hanging="200"/>
    </w:pPr>
  </w:style>
  <w:style w:type="paragraph" w:styleId="Index7">
    <w:name w:val="index 7"/>
    <w:basedOn w:val="Normal"/>
    <w:next w:val="Normal"/>
    <w:autoRedefine/>
    <w:rsid w:val="001F71C7"/>
    <w:pPr>
      <w:spacing w:line="240" w:lineRule="auto"/>
      <w:ind w:left="1400" w:hanging="200"/>
    </w:pPr>
  </w:style>
  <w:style w:type="paragraph" w:styleId="Index8">
    <w:name w:val="index 8"/>
    <w:basedOn w:val="Normal"/>
    <w:next w:val="Normal"/>
    <w:autoRedefine/>
    <w:rsid w:val="001F71C7"/>
    <w:pPr>
      <w:spacing w:line="240" w:lineRule="auto"/>
      <w:ind w:left="1600" w:hanging="200"/>
    </w:pPr>
  </w:style>
  <w:style w:type="paragraph" w:styleId="Index9">
    <w:name w:val="index 9"/>
    <w:basedOn w:val="Normal"/>
    <w:next w:val="Normal"/>
    <w:autoRedefine/>
    <w:rsid w:val="001F71C7"/>
    <w:pPr>
      <w:spacing w:line="240" w:lineRule="auto"/>
      <w:ind w:left="1800" w:hanging="200"/>
    </w:pPr>
  </w:style>
  <w:style w:type="paragraph" w:styleId="IndexHeading">
    <w:name w:val="index heading"/>
    <w:basedOn w:val="Normal"/>
    <w:next w:val="Index1"/>
    <w:rsid w:val="001F71C7"/>
    <w:rPr>
      <w:rFonts w:ascii="Cambria" w:hAnsi="Cambria"/>
      <w:b/>
      <w:bCs/>
    </w:rPr>
  </w:style>
  <w:style w:type="character" w:customStyle="1" w:styleId="Instructions">
    <w:name w:val="Instructions"/>
    <w:semiHidden/>
    <w:locked/>
    <w:rsid w:val="001F71C7"/>
    <w:rPr>
      <w:rFonts w:ascii="Arial" w:hAnsi="Arial"/>
      <w:b/>
      <w:bCs/>
      <w:color w:val="FF0000"/>
      <w:sz w:val="16"/>
    </w:rPr>
  </w:style>
  <w:style w:type="paragraph" w:styleId="IntenseQuote">
    <w:name w:val="Intense Quote"/>
    <w:basedOn w:val="Normal"/>
    <w:next w:val="Normal"/>
    <w:link w:val="IntenseQuoteChar"/>
    <w:uiPriority w:val="30"/>
    <w:qFormat/>
    <w:rsid w:val="001F71C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F71C7"/>
    <w:rPr>
      <w:rFonts w:ascii="Arial" w:eastAsia="Times" w:hAnsi="Arial"/>
      <w:b/>
      <w:bCs/>
      <w:i/>
      <w:iCs/>
      <w:color w:val="4F81BD"/>
    </w:rPr>
  </w:style>
  <w:style w:type="character" w:customStyle="1" w:styleId="Italic">
    <w:name w:val="Italic"/>
    <w:qFormat/>
    <w:rsid w:val="001F71C7"/>
    <w:rPr>
      <w:i/>
    </w:rPr>
  </w:style>
  <w:style w:type="table" w:styleId="LightShading">
    <w:name w:val="Light Shading"/>
    <w:basedOn w:val="TableNormal"/>
    <w:uiPriority w:val="60"/>
    <w:rsid w:val="001F71C7"/>
    <w:rPr>
      <w:rFonts w:eastAsia="Times"/>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1F71C7"/>
    <w:rPr>
      <w:rFonts w:eastAsia="Time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F71C7"/>
    <w:rPr>
      <w:rFonts w:eastAsia="Times"/>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F71C7"/>
    <w:rPr>
      <w:rFonts w:eastAsia="Times"/>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F71C7"/>
    <w:rPr>
      <w:rFonts w:eastAsia="Times"/>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F71C7"/>
    <w:rPr>
      <w:rFonts w:eastAsia="Times"/>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LineNumber">
    <w:name w:val="line number"/>
    <w:basedOn w:val="DefaultParagraphFont"/>
    <w:rsid w:val="001F71C7"/>
  </w:style>
  <w:style w:type="paragraph" w:styleId="List">
    <w:name w:val="List"/>
    <w:basedOn w:val="BodyText"/>
    <w:next w:val="BodyText"/>
    <w:rsid w:val="001F71C7"/>
    <w:pPr>
      <w:ind w:left="283" w:hanging="283"/>
    </w:pPr>
  </w:style>
  <w:style w:type="paragraph" w:styleId="List2">
    <w:name w:val="List 2"/>
    <w:basedOn w:val="List"/>
    <w:next w:val="BodyText"/>
    <w:rsid w:val="001F71C7"/>
    <w:pPr>
      <w:ind w:left="566"/>
    </w:pPr>
  </w:style>
  <w:style w:type="paragraph" w:styleId="List3">
    <w:name w:val="List 3"/>
    <w:basedOn w:val="List2"/>
    <w:next w:val="BodyText"/>
    <w:rsid w:val="001F71C7"/>
    <w:pPr>
      <w:ind w:left="849"/>
    </w:pPr>
  </w:style>
  <w:style w:type="paragraph" w:styleId="List4">
    <w:name w:val="List 4"/>
    <w:basedOn w:val="List3"/>
    <w:next w:val="BodyText"/>
    <w:rsid w:val="001F71C7"/>
    <w:pPr>
      <w:ind w:left="1132"/>
    </w:pPr>
  </w:style>
  <w:style w:type="paragraph" w:styleId="List5">
    <w:name w:val="List 5"/>
    <w:basedOn w:val="List4"/>
    <w:next w:val="BodyText"/>
    <w:rsid w:val="001F71C7"/>
    <w:pPr>
      <w:ind w:left="1415"/>
    </w:pPr>
  </w:style>
  <w:style w:type="paragraph" w:styleId="ListBullet">
    <w:name w:val="List Bullet"/>
    <w:basedOn w:val="BodyText"/>
    <w:next w:val="BodyText"/>
    <w:rsid w:val="001F71C7"/>
    <w:pPr>
      <w:numPr>
        <w:numId w:val="24"/>
      </w:numPr>
    </w:pPr>
  </w:style>
  <w:style w:type="paragraph" w:styleId="ListBullet2">
    <w:name w:val="List Bullet 2"/>
    <w:basedOn w:val="ListBullet"/>
    <w:next w:val="BodyText"/>
    <w:rsid w:val="001F71C7"/>
    <w:pPr>
      <w:numPr>
        <w:numId w:val="26"/>
      </w:numPr>
    </w:pPr>
  </w:style>
  <w:style w:type="paragraph" w:styleId="ListBullet3">
    <w:name w:val="List Bullet 3"/>
    <w:basedOn w:val="ListBullet2"/>
    <w:next w:val="BodyText"/>
    <w:rsid w:val="001F71C7"/>
    <w:pPr>
      <w:numPr>
        <w:numId w:val="28"/>
      </w:numPr>
    </w:pPr>
  </w:style>
  <w:style w:type="paragraph" w:styleId="ListBullet4">
    <w:name w:val="List Bullet 4"/>
    <w:basedOn w:val="ListBullet3"/>
    <w:next w:val="BodyText"/>
    <w:rsid w:val="001F71C7"/>
    <w:pPr>
      <w:numPr>
        <w:numId w:val="30"/>
      </w:numPr>
    </w:pPr>
  </w:style>
  <w:style w:type="paragraph" w:styleId="ListBullet5">
    <w:name w:val="List Bullet 5"/>
    <w:basedOn w:val="ListBullet4"/>
    <w:next w:val="BodyText"/>
    <w:rsid w:val="001F71C7"/>
    <w:pPr>
      <w:numPr>
        <w:numId w:val="32"/>
      </w:numPr>
    </w:pPr>
  </w:style>
  <w:style w:type="paragraph" w:styleId="ListContinue">
    <w:name w:val="List Continue"/>
    <w:basedOn w:val="BodyText"/>
    <w:next w:val="BodyText"/>
    <w:rsid w:val="001F71C7"/>
    <w:pPr>
      <w:ind w:left="283"/>
    </w:pPr>
  </w:style>
  <w:style w:type="paragraph" w:styleId="ListContinue2">
    <w:name w:val="List Continue 2"/>
    <w:basedOn w:val="ListContinue"/>
    <w:next w:val="BodyText"/>
    <w:rsid w:val="001F71C7"/>
    <w:pPr>
      <w:ind w:left="566"/>
    </w:pPr>
  </w:style>
  <w:style w:type="paragraph" w:styleId="ListContinue3">
    <w:name w:val="List Continue 3"/>
    <w:basedOn w:val="ListContinue2"/>
    <w:next w:val="BodyText"/>
    <w:rsid w:val="001F71C7"/>
    <w:pPr>
      <w:ind w:left="849"/>
    </w:pPr>
  </w:style>
  <w:style w:type="paragraph" w:styleId="ListContinue4">
    <w:name w:val="List Continue 4"/>
    <w:basedOn w:val="ListContinue3"/>
    <w:next w:val="BodyText"/>
    <w:rsid w:val="001F71C7"/>
    <w:pPr>
      <w:ind w:left="1132"/>
    </w:pPr>
  </w:style>
  <w:style w:type="paragraph" w:styleId="ListContinue5">
    <w:name w:val="List Continue 5"/>
    <w:basedOn w:val="ListContinue4"/>
    <w:next w:val="BodyText"/>
    <w:rsid w:val="001F71C7"/>
    <w:pPr>
      <w:ind w:left="1415"/>
    </w:pPr>
  </w:style>
  <w:style w:type="paragraph" w:styleId="ListNumber">
    <w:name w:val="List Number"/>
    <w:basedOn w:val="BodyText"/>
    <w:next w:val="BodyText"/>
    <w:rsid w:val="001F71C7"/>
    <w:pPr>
      <w:numPr>
        <w:numId w:val="34"/>
      </w:numPr>
    </w:pPr>
  </w:style>
  <w:style w:type="paragraph" w:styleId="ListNumber2">
    <w:name w:val="List Number 2"/>
    <w:basedOn w:val="ListNumber"/>
    <w:next w:val="BodyText"/>
    <w:rsid w:val="001F71C7"/>
    <w:pPr>
      <w:numPr>
        <w:numId w:val="36"/>
      </w:numPr>
    </w:pPr>
  </w:style>
  <w:style w:type="paragraph" w:styleId="ListNumber3">
    <w:name w:val="List Number 3"/>
    <w:basedOn w:val="ListNumber2"/>
    <w:next w:val="BodyText"/>
    <w:rsid w:val="001F71C7"/>
    <w:pPr>
      <w:numPr>
        <w:numId w:val="38"/>
      </w:numPr>
    </w:pPr>
  </w:style>
  <w:style w:type="paragraph" w:styleId="ListNumber4">
    <w:name w:val="List Number 4"/>
    <w:basedOn w:val="ListNumber3"/>
    <w:next w:val="BodyText"/>
    <w:rsid w:val="001F71C7"/>
    <w:pPr>
      <w:numPr>
        <w:numId w:val="40"/>
      </w:numPr>
    </w:pPr>
  </w:style>
  <w:style w:type="paragraph" w:styleId="ListNumber5">
    <w:name w:val="List Number 5"/>
    <w:basedOn w:val="ListNumber4"/>
    <w:next w:val="BodyText"/>
    <w:rsid w:val="001F71C7"/>
    <w:pPr>
      <w:numPr>
        <w:numId w:val="42"/>
      </w:numPr>
    </w:pPr>
  </w:style>
  <w:style w:type="paragraph" w:styleId="ListParagraph">
    <w:name w:val="List Paragraph"/>
    <w:basedOn w:val="Normal"/>
    <w:uiPriority w:val="34"/>
    <w:qFormat/>
    <w:rsid w:val="001F71C7"/>
    <w:pPr>
      <w:ind w:left="720"/>
      <w:contextualSpacing/>
    </w:pPr>
  </w:style>
  <w:style w:type="paragraph" w:styleId="MacroText">
    <w:name w:val="macro"/>
    <w:link w:val="MacroTextChar"/>
    <w:rsid w:val="001F71C7"/>
    <w:pPr>
      <w:tabs>
        <w:tab w:val="left" w:pos="480"/>
        <w:tab w:val="left" w:pos="960"/>
        <w:tab w:val="left" w:pos="1440"/>
        <w:tab w:val="left" w:pos="1920"/>
        <w:tab w:val="left" w:pos="2400"/>
        <w:tab w:val="left" w:pos="2880"/>
        <w:tab w:val="left" w:pos="3360"/>
        <w:tab w:val="left" w:pos="3840"/>
        <w:tab w:val="left" w:pos="4320"/>
      </w:tabs>
      <w:spacing w:before="180" w:after="180" w:line="280" w:lineRule="atLeast"/>
    </w:pPr>
    <w:rPr>
      <w:rFonts w:ascii="Consolas" w:eastAsia="Times" w:hAnsi="Consolas"/>
    </w:rPr>
  </w:style>
  <w:style w:type="character" w:customStyle="1" w:styleId="MacroTextChar">
    <w:name w:val="Macro Text Char"/>
    <w:link w:val="MacroText"/>
    <w:rsid w:val="001F71C7"/>
    <w:rPr>
      <w:rFonts w:ascii="Consolas" w:eastAsia="Times" w:hAnsi="Consolas"/>
    </w:rPr>
  </w:style>
  <w:style w:type="table" w:styleId="MediumGrid2">
    <w:name w:val="Medium Grid 2"/>
    <w:basedOn w:val="TableNormal"/>
    <w:uiPriority w:val="68"/>
    <w:rsid w:val="001F71C7"/>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
    <w:name w:val="Medium Shading 1"/>
    <w:basedOn w:val="TableNormal"/>
    <w:uiPriority w:val="63"/>
    <w:rsid w:val="001F71C7"/>
    <w:rPr>
      <w:rFonts w:eastAsia="Time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1F71C7"/>
    <w:rPr>
      <w:rFonts w:eastAsia="Tim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BodyText"/>
    <w:link w:val="MessageHeaderChar"/>
    <w:rsid w:val="001F71C7"/>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link w:val="MessageHeader"/>
    <w:rsid w:val="001F71C7"/>
    <w:rPr>
      <w:rFonts w:ascii="Arial" w:eastAsia="Times" w:hAnsi="Arial" w:cs="Arial"/>
      <w:sz w:val="24"/>
      <w:szCs w:val="24"/>
      <w:shd w:val="pct20" w:color="auto" w:fill="auto"/>
    </w:rPr>
  </w:style>
  <w:style w:type="paragraph" w:styleId="NoSpacing">
    <w:name w:val="No Spacing"/>
    <w:uiPriority w:val="1"/>
    <w:qFormat/>
    <w:rsid w:val="001F71C7"/>
    <w:pPr>
      <w:spacing w:before="180" w:after="180" w:line="280" w:lineRule="atLeast"/>
    </w:pPr>
    <w:rPr>
      <w:rFonts w:eastAsia="Times"/>
    </w:rPr>
  </w:style>
  <w:style w:type="paragraph" w:styleId="NormalWeb">
    <w:name w:val="Normal (Web)"/>
    <w:basedOn w:val="BodyText"/>
    <w:next w:val="BodyText"/>
    <w:rsid w:val="001F71C7"/>
    <w:rPr>
      <w:sz w:val="24"/>
      <w:szCs w:val="24"/>
    </w:rPr>
  </w:style>
  <w:style w:type="paragraph" w:styleId="NormalIndent">
    <w:name w:val="Normal Indent"/>
    <w:basedOn w:val="BodyText"/>
    <w:next w:val="BodyText"/>
    <w:rsid w:val="001F71C7"/>
    <w:pPr>
      <w:ind w:left="720"/>
    </w:pPr>
  </w:style>
  <w:style w:type="paragraph" w:styleId="NoteHeading">
    <w:name w:val="Note Heading"/>
    <w:basedOn w:val="BodyText"/>
    <w:next w:val="BodyText"/>
    <w:link w:val="NoteHeadingChar"/>
    <w:rsid w:val="001F71C7"/>
  </w:style>
  <w:style w:type="character" w:customStyle="1" w:styleId="NoteHeadingChar">
    <w:name w:val="Note Heading Char"/>
    <w:link w:val="NoteHeading"/>
    <w:rsid w:val="001F71C7"/>
    <w:rPr>
      <w:rFonts w:ascii="Arial" w:eastAsia="Times" w:hAnsi="Arial" w:cs="Arial"/>
    </w:rPr>
  </w:style>
  <w:style w:type="paragraph" w:customStyle="1" w:styleId="Notes">
    <w:name w:val="Notes"/>
    <w:basedOn w:val="BodyText"/>
    <w:qFormat/>
    <w:rsid w:val="001F71C7"/>
    <w:pPr>
      <w:numPr>
        <w:numId w:val="43"/>
      </w:numPr>
      <w:pBdr>
        <w:top w:val="single" w:sz="4" w:space="1" w:color="808080"/>
      </w:pBdr>
      <w:spacing w:before="0" w:after="0" w:line="160" w:lineRule="atLeast"/>
    </w:pPr>
    <w:rPr>
      <w:rFonts w:eastAsia="Times New Roman"/>
      <w:sz w:val="16"/>
    </w:rPr>
  </w:style>
  <w:style w:type="character" w:styleId="PageNumber">
    <w:name w:val="page number"/>
    <w:rsid w:val="001F71C7"/>
    <w:rPr>
      <w:rFonts w:ascii="Arial Bold" w:hAnsi="Arial Bold"/>
      <w:b/>
      <w:i w:val="0"/>
      <w:caps w:val="0"/>
      <w:smallCaps w:val="0"/>
      <w:strike w:val="0"/>
      <w:dstrike w:val="0"/>
      <w:vanish w:val="0"/>
      <w:color w:val="auto"/>
      <w:spacing w:val="0"/>
      <w:w w:val="100"/>
      <w:position w:val="0"/>
      <w:sz w:val="16"/>
      <w:vertAlign w:val="baseline"/>
    </w:rPr>
  </w:style>
  <w:style w:type="paragraph" w:styleId="PlainText">
    <w:name w:val="Plain Text"/>
    <w:basedOn w:val="BodyText"/>
    <w:link w:val="PlainTextChar"/>
    <w:rsid w:val="001F71C7"/>
    <w:rPr>
      <w:rFonts w:ascii="Courier New" w:hAnsi="Courier New" w:cs="Courier New"/>
    </w:rPr>
  </w:style>
  <w:style w:type="character" w:customStyle="1" w:styleId="PlainTextChar">
    <w:name w:val="Plain Text Char"/>
    <w:link w:val="PlainText"/>
    <w:rsid w:val="001F71C7"/>
    <w:rPr>
      <w:rFonts w:ascii="Courier New" w:eastAsia="Times" w:hAnsi="Courier New" w:cs="Courier New"/>
    </w:rPr>
  </w:style>
  <w:style w:type="paragraph" w:styleId="Quote">
    <w:name w:val="Quote"/>
    <w:basedOn w:val="Normal"/>
    <w:next w:val="Normal"/>
    <w:link w:val="QuoteChar"/>
    <w:uiPriority w:val="29"/>
    <w:qFormat/>
    <w:rsid w:val="001F71C7"/>
    <w:rPr>
      <w:i/>
      <w:iCs/>
      <w:color w:val="000000"/>
    </w:rPr>
  </w:style>
  <w:style w:type="character" w:customStyle="1" w:styleId="QuoteChar">
    <w:name w:val="Quote Char"/>
    <w:link w:val="Quote"/>
    <w:uiPriority w:val="29"/>
    <w:rsid w:val="001F71C7"/>
    <w:rPr>
      <w:rFonts w:ascii="Arial" w:eastAsia="Times" w:hAnsi="Arial"/>
      <w:i/>
      <w:iCs/>
      <w:color w:val="000000"/>
    </w:rPr>
  </w:style>
  <w:style w:type="paragraph" w:customStyle="1" w:styleId="Record">
    <w:name w:val="Record #"/>
    <w:next w:val="BodyText"/>
    <w:qFormat/>
    <w:rsid w:val="00F54EDF"/>
    <w:pPr>
      <w:keepNext/>
      <w:spacing w:before="180" w:after="1440" w:line="280" w:lineRule="atLeast"/>
    </w:pPr>
    <w:rPr>
      <w:caps/>
      <w:spacing w:val="10"/>
      <w:sz w:val="19"/>
    </w:rPr>
  </w:style>
  <w:style w:type="paragraph" w:customStyle="1" w:styleId="References">
    <w:name w:val="References"/>
    <w:basedOn w:val="BodyText"/>
    <w:qFormat/>
    <w:rsid w:val="001F71C7"/>
    <w:pPr>
      <w:spacing w:before="60" w:after="60"/>
      <w:ind w:left="284" w:hanging="284"/>
    </w:pPr>
    <w:rPr>
      <w:rFonts w:eastAsia="Times New Roman"/>
    </w:rPr>
  </w:style>
  <w:style w:type="character" w:customStyle="1" w:styleId="ReferencesItalic">
    <w:name w:val="References Italic"/>
    <w:qFormat/>
    <w:rsid w:val="001F71C7"/>
    <w:rPr>
      <w:i/>
    </w:rPr>
  </w:style>
  <w:style w:type="paragraph" w:styleId="Salutation">
    <w:name w:val="Salutation"/>
    <w:basedOn w:val="BodyText"/>
    <w:next w:val="BodyText"/>
    <w:link w:val="SalutationChar"/>
    <w:rsid w:val="001F71C7"/>
  </w:style>
  <w:style w:type="character" w:customStyle="1" w:styleId="SalutationChar">
    <w:name w:val="Salutation Char"/>
    <w:link w:val="Salutation"/>
    <w:rsid w:val="001F71C7"/>
    <w:rPr>
      <w:rFonts w:ascii="Arial" w:eastAsia="Times" w:hAnsi="Arial" w:cs="Arial"/>
    </w:rPr>
  </w:style>
  <w:style w:type="paragraph" w:styleId="Signature">
    <w:name w:val="Signature"/>
    <w:basedOn w:val="BodyText"/>
    <w:next w:val="BodyText"/>
    <w:link w:val="SignatureChar"/>
    <w:rsid w:val="001F71C7"/>
    <w:pPr>
      <w:ind w:left="4252"/>
    </w:pPr>
  </w:style>
  <w:style w:type="character" w:customStyle="1" w:styleId="SignatureChar">
    <w:name w:val="Signature Char"/>
    <w:link w:val="Signature"/>
    <w:rsid w:val="001F71C7"/>
    <w:rPr>
      <w:rFonts w:ascii="Arial" w:eastAsia="Times" w:hAnsi="Arial" w:cs="Arial"/>
    </w:rPr>
  </w:style>
  <w:style w:type="character" w:styleId="Strong">
    <w:name w:val="Strong"/>
    <w:qFormat/>
    <w:rsid w:val="001F71C7"/>
    <w:rPr>
      <w:b/>
      <w:bCs/>
    </w:rPr>
  </w:style>
  <w:style w:type="paragraph" w:customStyle="1" w:styleId="StyleBodyTextLinespacingAtleast6pt">
    <w:name w:val="Style Body Text + Line spacing:  At least 6 pt"/>
    <w:basedOn w:val="BodyText"/>
    <w:next w:val="BodyText"/>
    <w:semiHidden/>
    <w:locked/>
    <w:rsid w:val="001F71C7"/>
    <w:rPr>
      <w:rFonts w:eastAsia="Times New Roman"/>
    </w:rPr>
  </w:style>
  <w:style w:type="paragraph" w:customStyle="1" w:styleId="StyleHeading4numberedNotBoldNotItalic">
    <w:name w:val="Style Heading 4 numbered + Not Bold Not Italic"/>
    <w:basedOn w:val="Heading4numbered"/>
    <w:semiHidden/>
    <w:locked/>
    <w:rsid w:val="001F71C7"/>
    <w:pPr>
      <w:numPr>
        <w:ilvl w:val="0"/>
        <w:numId w:val="0"/>
      </w:numPr>
    </w:pPr>
    <w:rPr>
      <w:b w:val="0"/>
    </w:rPr>
  </w:style>
  <w:style w:type="paragraph" w:customStyle="1" w:styleId="StyleHeads3NumberedNotBold">
    <w:name w:val="Style Heads 3 Numbered + Not Bold"/>
    <w:basedOn w:val="Heading3numbered"/>
    <w:semiHidden/>
    <w:locked/>
    <w:rsid w:val="001F71C7"/>
    <w:pPr>
      <w:numPr>
        <w:ilvl w:val="0"/>
        <w:numId w:val="0"/>
      </w:numPr>
    </w:pPr>
  </w:style>
  <w:style w:type="character" w:customStyle="1" w:styleId="Subscript">
    <w:name w:val="Subscript"/>
    <w:qFormat/>
    <w:rsid w:val="001F71C7"/>
    <w:rPr>
      <w:position w:val="-2"/>
      <w:vertAlign w:val="subscript"/>
    </w:rPr>
  </w:style>
  <w:style w:type="character" w:customStyle="1" w:styleId="Subscriptitalic">
    <w:name w:val="Subscript italic"/>
    <w:qFormat/>
    <w:rsid w:val="001F71C7"/>
    <w:rPr>
      <w:i/>
      <w:iCs/>
      <w:position w:val="-2"/>
      <w:vertAlign w:val="subscript"/>
    </w:rPr>
  </w:style>
  <w:style w:type="paragraph" w:styleId="Subtitle">
    <w:name w:val="Subtitle"/>
    <w:basedOn w:val="BodyText"/>
    <w:next w:val="BodyText"/>
    <w:link w:val="SubtitleChar"/>
    <w:qFormat/>
    <w:rsid w:val="001F71C7"/>
    <w:pPr>
      <w:spacing w:after="60"/>
      <w:jc w:val="center"/>
      <w:outlineLvl w:val="1"/>
    </w:pPr>
    <w:rPr>
      <w:sz w:val="24"/>
      <w:szCs w:val="24"/>
    </w:rPr>
  </w:style>
  <w:style w:type="character" w:customStyle="1" w:styleId="SubtitleChar">
    <w:name w:val="Subtitle Char"/>
    <w:link w:val="Subtitle"/>
    <w:rsid w:val="001F71C7"/>
    <w:rPr>
      <w:rFonts w:ascii="Arial" w:eastAsia="Times" w:hAnsi="Arial" w:cs="Arial"/>
      <w:sz w:val="24"/>
      <w:szCs w:val="24"/>
    </w:rPr>
  </w:style>
  <w:style w:type="character" w:customStyle="1" w:styleId="Superscript">
    <w:name w:val="Superscript"/>
    <w:qFormat/>
    <w:rsid w:val="001F71C7"/>
    <w:rPr>
      <w:position w:val="2"/>
      <w:vertAlign w:val="superscript"/>
    </w:rPr>
  </w:style>
  <w:style w:type="character" w:customStyle="1" w:styleId="SuperscriptItalic">
    <w:name w:val="Superscript Italic"/>
    <w:qFormat/>
    <w:rsid w:val="001F71C7"/>
    <w:rPr>
      <w:i/>
      <w:iCs/>
      <w:position w:val="2"/>
      <w:vertAlign w:val="superscript"/>
    </w:rPr>
  </w:style>
  <w:style w:type="table" w:styleId="Table3Deffects1">
    <w:name w:val="Table 3D effects 1"/>
    <w:basedOn w:val="TableNormal"/>
    <w:rsid w:val="001F71C7"/>
    <w:pPr>
      <w:spacing w:before="600" w:after="600"/>
      <w:jc w:val="right"/>
    </w:pPr>
    <w:rPr>
      <w:rFonts w:eastAsia="Time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F71C7"/>
    <w:rPr>
      <w:rFonts w:eastAsia="Time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F71C7"/>
    <w:rPr>
      <w:rFonts w:eastAsia="Time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F71C7"/>
    <w:rPr>
      <w:rFonts w:eastAsia="Tim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F71C7"/>
    <w:rPr>
      <w:rFonts w:eastAsia="Tim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F71C7"/>
    <w:rPr>
      <w:rFonts w:eastAsia="Times"/>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F71C7"/>
    <w:rPr>
      <w:rFonts w:eastAsia="Time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F71C7"/>
    <w:rPr>
      <w:rFonts w:eastAsia="Times"/>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F71C7"/>
    <w:rPr>
      <w:rFonts w:eastAsia="Time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F71C7"/>
    <w:rPr>
      <w:rFonts w:eastAsia="Time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F71C7"/>
    <w:rPr>
      <w:rFonts w:eastAsia="Times"/>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F71C7"/>
    <w:rPr>
      <w:rFonts w:eastAsia="Times"/>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F71C7"/>
    <w:rPr>
      <w:rFonts w:eastAsia="Times"/>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F71C7"/>
    <w:rPr>
      <w:rFonts w:eastAsia="Tim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F71C7"/>
    <w:rPr>
      <w:rFonts w:eastAsia="Time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F71C7"/>
    <w:rPr>
      <w:rFonts w:eastAsia="Time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F71C7"/>
    <w:rPr>
      <w:rFonts w:eastAsia="Time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F71C7"/>
    <w:rPr>
      <w:rFonts w:eastAsia="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F71C7"/>
    <w:rPr>
      <w:rFonts w:eastAsia="Time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F71C7"/>
    <w:rPr>
      <w:rFonts w:eastAsia="Time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F71C7"/>
    <w:rPr>
      <w:rFonts w:eastAsia="Time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6">
    <w:name w:val="Table Grid 6"/>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1C7"/>
    <w:rPr>
      <w:rFonts w:eastAsia="Times"/>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1C7"/>
    <w:rPr>
      <w:rFonts w:eastAsia="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left">
    <w:name w:val="Table heading left"/>
    <w:rsid w:val="001F71C7"/>
    <w:pPr>
      <w:spacing w:before="180" w:after="180" w:line="200" w:lineRule="atLeast"/>
    </w:pPr>
    <w:rPr>
      <w:rFonts w:ascii="Arial Bold" w:hAnsi="Arial Bold" w:cs="Arial"/>
      <w:color w:val="FFFFFF"/>
      <w:sz w:val="18"/>
    </w:rPr>
  </w:style>
  <w:style w:type="paragraph" w:customStyle="1" w:styleId="Tableheadingcentred">
    <w:name w:val="Table heading centred"/>
    <w:basedOn w:val="Tableheadingleft"/>
    <w:qFormat/>
    <w:rsid w:val="001F71C7"/>
    <w:pPr>
      <w:jc w:val="center"/>
    </w:pPr>
  </w:style>
  <w:style w:type="paragraph" w:customStyle="1" w:styleId="Tableheadingright">
    <w:name w:val="Table heading right"/>
    <w:basedOn w:val="Tableheadingcentred"/>
    <w:qFormat/>
    <w:rsid w:val="001F71C7"/>
    <w:pPr>
      <w:jc w:val="right"/>
    </w:pPr>
  </w:style>
  <w:style w:type="table" w:styleId="TableList1">
    <w:name w:val="Table List 1"/>
    <w:basedOn w:val="TableNormal"/>
    <w:rsid w:val="001F71C7"/>
    <w:rPr>
      <w:rFonts w:eastAsia="Time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F71C7"/>
    <w:rPr>
      <w:rFonts w:eastAsia="Time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F71C7"/>
    <w:rPr>
      <w:rFonts w:eastAsia="Time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F71C7"/>
    <w:rPr>
      <w:rFonts w:eastAsia="Time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F71C7"/>
    <w:rPr>
      <w:rFonts w:eastAsia="Time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F71C7"/>
    <w:rPr>
      <w:rFonts w:eastAsia="Time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F71C7"/>
    <w:rPr>
      <w:rFonts w:eastAsia="Time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OC1">
    <w:name w:val="toc 1"/>
    <w:basedOn w:val="BodyText"/>
    <w:next w:val="BodyText"/>
    <w:autoRedefine/>
    <w:uiPriority w:val="39"/>
    <w:qFormat/>
    <w:rsid w:val="00C063F6"/>
    <w:pPr>
      <w:tabs>
        <w:tab w:val="right" w:leader="dot" w:pos="9072"/>
      </w:tabs>
      <w:spacing w:before="120" w:after="0" w:line="200" w:lineRule="atLeast"/>
      <w:ind w:right="284"/>
    </w:pPr>
    <w:rPr>
      <w:noProof/>
    </w:rPr>
  </w:style>
  <w:style w:type="paragraph" w:styleId="TableofFigures">
    <w:name w:val="table of figures"/>
    <w:basedOn w:val="TOC1"/>
    <w:next w:val="BodyText"/>
    <w:rsid w:val="001F71C7"/>
  </w:style>
  <w:style w:type="table" w:styleId="TableProfessional">
    <w:name w:val="Table Professional"/>
    <w:basedOn w:val="TableNormal"/>
    <w:rsid w:val="001F71C7"/>
    <w:rPr>
      <w:rFonts w:eastAsia="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F71C7"/>
    <w:rPr>
      <w:rFonts w:eastAsia="Tim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F71C7"/>
    <w:rPr>
      <w:rFonts w:eastAsia="Tim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tyleGAHeaderRowColumn">
    <w:name w:val="Table Style GA Header Row &amp; Column"/>
    <w:basedOn w:val="TableNormal"/>
    <w:uiPriority w:val="99"/>
    <w:rsid w:val="001F71C7"/>
    <w:rPr>
      <w:rFonts w:eastAsia="Times"/>
      <w:sz w:val="18"/>
    </w:rPr>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nwCell">
      <w:rPr>
        <w:color w:val="FFFFFF"/>
      </w:rPr>
      <w:tblPr/>
      <w:tcPr>
        <w:shd w:val="clear" w:color="auto" w:fill="FFFFFF"/>
      </w:tcPr>
    </w:tblStylePr>
  </w:style>
  <w:style w:type="table" w:customStyle="1" w:styleId="TableStyleGAHeaderColumn">
    <w:name w:val="Table Style GA Header Column"/>
    <w:basedOn w:val="TableStyleGAHeaderRowColumn"/>
    <w:uiPriority w:val="99"/>
    <w:rsid w:val="001F71C7"/>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val="0"/>
        <w:color w:val="auto"/>
        <w:sz w:val="18"/>
      </w:r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nwCell">
      <w:rPr>
        <w:b/>
        <w:color w:val="FFFFFF"/>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444444"/>
      </w:tcPr>
    </w:tblStylePr>
  </w:style>
  <w:style w:type="table" w:customStyle="1" w:styleId="TableStyleGAHeaderRow">
    <w:name w:val="Table Style GA Header Row"/>
    <w:basedOn w:val="TableNormal"/>
    <w:rsid w:val="001E3BDC"/>
    <w:rPr>
      <w:rFonts w:eastAsia="Times"/>
      <w:sz w:val="18"/>
    </w:rPr>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style>
  <w:style w:type="table" w:customStyle="1" w:styleId="TableStyleGANoHeaders">
    <w:name w:val="Table Style GA No Headers"/>
    <w:basedOn w:val="TableStyleGAHeaderRow"/>
    <w:uiPriority w:val="99"/>
    <w:rsid w:val="001F71C7"/>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val="0"/>
        <w:color w:val="auto"/>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style>
  <w:style w:type="table" w:styleId="TableSubtle1">
    <w:name w:val="Table Subtle 1"/>
    <w:basedOn w:val="TableNormal"/>
    <w:rsid w:val="001F71C7"/>
    <w:rPr>
      <w:rFonts w:eastAsia="Time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F71C7"/>
    <w:rPr>
      <w:rFonts w:eastAsia="Time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left">
    <w:name w:val="Table text left"/>
    <w:basedOn w:val="Tabletext"/>
    <w:qFormat/>
    <w:rsid w:val="00FC6C2E"/>
    <w:pPr>
      <w:spacing w:line="160" w:lineRule="atLeast"/>
    </w:pPr>
    <w:rPr>
      <w:rFonts w:cs="Arial"/>
    </w:rPr>
  </w:style>
  <w:style w:type="paragraph" w:customStyle="1" w:styleId="Tabletextcentred">
    <w:name w:val="Table text centred"/>
    <w:basedOn w:val="Tabletextleft"/>
    <w:qFormat/>
    <w:rsid w:val="001F71C7"/>
    <w:pPr>
      <w:jc w:val="center"/>
    </w:pPr>
  </w:style>
  <w:style w:type="paragraph" w:customStyle="1" w:styleId="Tabletextright">
    <w:name w:val="Table text right"/>
    <w:basedOn w:val="Tabletextcentred"/>
    <w:qFormat/>
    <w:rsid w:val="001F71C7"/>
    <w:pPr>
      <w:jc w:val="right"/>
    </w:pPr>
  </w:style>
  <w:style w:type="table" w:styleId="TableTheme">
    <w:name w:val="Table Theme"/>
    <w:basedOn w:val="TableNormal"/>
    <w:rsid w:val="001F71C7"/>
    <w:rPr>
      <w:rFonts w:eastAsia="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BodyText"/>
    <w:next w:val="BodyText"/>
    <w:qFormat/>
    <w:rsid w:val="001F71C7"/>
    <w:pPr>
      <w:keepNext/>
      <w:spacing w:before="360" w:after="60" w:line="240" w:lineRule="atLeast"/>
    </w:pPr>
    <w:rPr>
      <w:rFonts w:eastAsia="Times New Roman"/>
      <w:i/>
      <w:sz w:val="18"/>
      <w:szCs w:val="18"/>
    </w:rPr>
  </w:style>
  <w:style w:type="character" w:customStyle="1" w:styleId="Tabletitlebold">
    <w:name w:val="Table title bold"/>
    <w:qFormat/>
    <w:rsid w:val="001F71C7"/>
    <w:rPr>
      <w:b/>
    </w:rPr>
  </w:style>
  <w:style w:type="table" w:styleId="TableWeb1">
    <w:name w:val="Table Web 1"/>
    <w:basedOn w:val="TableNormal"/>
    <w:rsid w:val="001F71C7"/>
    <w:rPr>
      <w:rFonts w:eastAsia="Time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F71C7"/>
    <w:rPr>
      <w:rFonts w:eastAsia="Tim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F71C7"/>
    <w:rPr>
      <w:rFonts w:eastAsia="Tim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BodyText"/>
    <w:next w:val="BodyText"/>
    <w:link w:val="TitleChar"/>
    <w:qFormat/>
    <w:rsid w:val="001F71C7"/>
    <w:pPr>
      <w:spacing w:before="240" w:after="60"/>
      <w:jc w:val="center"/>
      <w:outlineLvl w:val="0"/>
    </w:pPr>
    <w:rPr>
      <w:bCs/>
      <w:kern w:val="28"/>
      <w:sz w:val="32"/>
      <w:szCs w:val="32"/>
    </w:rPr>
  </w:style>
  <w:style w:type="character" w:customStyle="1" w:styleId="TitleChar">
    <w:name w:val="Title Char"/>
    <w:link w:val="Title"/>
    <w:rsid w:val="001F71C7"/>
    <w:rPr>
      <w:rFonts w:ascii="Arial" w:eastAsia="Times" w:hAnsi="Arial" w:cs="Arial"/>
      <w:bCs/>
      <w:kern w:val="28"/>
      <w:sz w:val="32"/>
      <w:szCs w:val="32"/>
    </w:rPr>
  </w:style>
  <w:style w:type="paragraph" w:styleId="TOAHeading">
    <w:name w:val="toa heading"/>
    <w:next w:val="Normal"/>
    <w:uiPriority w:val="99"/>
    <w:rsid w:val="001F71C7"/>
    <w:pPr>
      <w:spacing w:before="120" w:after="180" w:line="280" w:lineRule="atLeast"/>
    </w:pPr>
    <w:rPr>
      <w:bCs/>
      <w:szCs w:val="24"/>
    </w:rPr>
  </w:style>
  <w:style w:type="paragraph" w:styleId="TOC2">
    <w:name w:val="toc 2"/>
    <w:basedOn w:val="TOC1"/>
    <w:next w:val="BodyText"/>
    <w:autoRedefine/>
    <w:uiPriority w:val="39"/>
    <w:qFormat/>
    <w:rsid w:val="00FF1DD2"/>
    <w:pPr>
      <w:spacing w:before="60"/>
      <w:ind w:left="142"/>
    </w:pPr>
  </w:style>
  <w:style w:type="paragraph" w:styleId="TOC3">
    <w:name w:val="toc 3"/>
    <w:basedOn w:val="TOC2"/>
    <w:next w:val="BodyText"/>
    <w:autoRedefine/>
    <w:qFormat/>
    <w:rsid w:val="001F71C7"/>
    <w:pPr>
      <w:ind w:left="284"/>
    </w:pPr>
  </w:style>
  <w:style w:type="paragraph" w:styleId="TOC4">
    <w:name w:val="toc 4"/>
    <w:basedOn w:val="TOC3"/>
    <w:next w:val="BodyText"/>
    <w:autoRedefine/>
    <w:qFormat/>
    <w:rsid w:val="001F71C7"/>
    <w:pPr>
      <w:ind w:left="425"/>
    </w:pPr>
  </w:style>
  <w:style w:type="paragraph" w:styleId="TOC5">
    <w:name w:val="toc 5"/>
    <w:basedOn w:val="TOC4"/>
    <w:next w:val="BodyText"/>
    <w:autoRedefine/>
    <w:qFormat/>
    <w:rsid w:val="001F71C7"/>
    <w:pPr>
      <w:ind w:left="567"/>
    </w:pPr>
  </w:style>
  <w:style w:type="paragraph" w:styleId="TOC6">
    <w:name w:val="toc 6"/>
    <w:basedOn w:val="Normal"/>
    <w:next w:val="Normal"/>
    <w:autoRedefine/>
    <w:rsid w:val="001F71C7"/>
    <w:pPr>
      <w:ind w:left="1050"/>
    </w:pPr>
  </w:style>
  <w:style w:type="paragraph" w:styleId="TOC7">
    <w:name w:val="toc 7"/>
    <w:basedOn w:val="Normal"/>
    <w:next w:val="Normal"/>
    <w:autoRedefine/>
    <w:rsid w:val="001F71C7"/>
    <w:pPr>
      <w:spacing w:after="100"/>
      <w:ind w:left="1200"/>
    </w:pPr>
  </w:style>
  <w:style w:type="paragraph" w:styleId="TOC8">
    <w:name w:val="toc 8"/>
    <w:basedOn w:val="Normal"/>
    <w:next w:val="Normal"/>
    <w:autoRedefine/>
    <w:rsid w:val="001F71C7"/>
    <w:pPr>
      <w:spacing w:after="100"/>
      <w:ind w:left="1400"/>
    </w:pPr>
  </w:style>
  <w:style w:type="paragraph" w:styleId="TOC9">
    <w:name w:val="toc 9"/>
    <w:basedOn w:val="Normal"/>
    <w:next w:val="Normal"/>
    <w:autoRedefine/>
    <w:rsid w:val="001F71C7"/>
    <w:pPr>
      <w:spacing w:after="100"/>
      <w:ind w:left="1600"/>
    </w:pPr>
  </w:style>
  <w:style w:type="paragraph" w:styleId="TOCHeading">
    <w:name w:val="TOC Heading"/>
    <w:next w:val="Normal"/>
    <w:qFormat/>
    <w:rsid w:val="001F71C7"/>
    <w:pPr>
      <w:pageBreakBefore/>
      <w:spacing w:before="180" w:after="960" w:line="280" w:lineRule="atLeast"/>
    </w:pPr>
    <w:rPr>
      <w:sz w:val="40"/>
    </w:rPr>
  </w:style>
  <w:style w:type="paragraph" w:customStyle="1" w:styleId="VersoBoldPgB4">
    <w:name w:val="Verso Bold Pg B4"/>
    <w:basedOn w:val="Normal"/>
    <w:next w:val="BodyText"/>
    <w:qFormat/>
    <w:rsid w:val="001F71C7"/>
    <w:pPr>
      <w:pageBreakBefore/>
      <w:spacing w:after="60" w:line="240" w:lineRule="atLeast"/>
    </w:pPr>
    <w:rPr>
      <w:rFonts w:cs="Arial"/>
      <w:b/>
      <w:kern w:val="28"/>
    </w:rPr>
  </w:style>
  <w:style w:type="paragraph" w:customStyle="1" w:styleId="Versopagebold">
    <w:name w:val="Verso page bold"/>
    <w:basedOn w:val="BodyText"/>
    <w:next w:val="Normal"/>
    <w:qFormat/>
    <w:rsid w:val="001F71C7"/>
    <w:pPr>
      <w:spacing w:before="360" w:after="60"/>
    </w:pPr>
    <w:rPr>
      <w:b/>
      <w:kern w:val="28"/>
    </w:rPr>
  </w:style>
  <w:style w:type="paragraph" w:customStyle="1" w:styleId="Versopageinfo">
    <w:name w:val="Verso page info"/>
    <w:basedOn w:val="BodyText"/>
    <w:link w:val="VersopageinfoChar"/>
    <w:qFormat/>
    <w:rsid w:val="001F71C7"/>
    <w:pPr>
      <w:spacing w:before="0"/>
    </w:pPr>
  </w:style>
  <w:style w:type="character" w:customStyle="1" w:styleId="VersopageinfoChar">
    <w:name w:val="Verso page info Char"/>
    <w:link w:val="Versopageinfo"/>
    <w:rsid w:val="001F71C7"/>
    <w:rPr>
      <w:rFonts w:ascii="Arial" w:eastAsia="Times" w:hAnsi="Arial" w:cs="Arial"/>
    </w:rPr>
  </w:style>
  <w:style w:type="paragraph" w:customStyle="1" w:styleId="Bodytext3ptLS">
    <w:name w:val="Body text 3pt LS"/>
    <w:basedOn w:val="BodyText"/>
    <w:rsid w:val="00576953"/>
    <w:pPr>
      <w:tabs>
        <w:tab w:val="left" w:pos="1260"/>
      </w:tabs>
      <w:spacing w:before="60" w:after="60"/>
    </w:pPr>
  </w:style>
  <w:style w:type="paragraph" w:customStyle="1" w:styleId="BodyTextNOLS">
    <w:name w:val="Body Text NO LS"/>
    <w:basedOn w:val="BodyText"/>
    <w:next w:val="BodyText"/>
    <w:rsid w:val="00576953"/>
    <w:pPr>
      <w:spacing w:before="0" w:after="0"/>
    </w:pPr>
    <w:rPr>
      <w:rFonts w:eastAsia="Times New Roman" w:cs="Times New Roman"/>
    </w:rPr>
  </w:style>
  <w:style w:type="paragraph" w:customStyle="1" w:styleId="Style1">
    <w:name w:val="Style1"/>
    <w:basedOn w:val="Heading3"/>
    <w:rsid w:val="00194B43"/>
  </w:style>
  <w:style w:type="paragraph" w:customStyle="1" w:styleId="Style2">
    <w:name w:val="Style2"/>
    <w:basedOn w:val="Heading3"/>
    <w:rsid w:val="008219D9"/>
  </w:style>
  <w:style w:type="paragraph" w:customStyle="1" w:styleId="Tabletext">
    <w:name w:val="Table text"/>
    <w:basedOn w:val="Normal"/>
    <w:rsid w:val="00283534"/>
    <w:pPr>
      <w:spacing w:line="250" w:lineRule="exact"/>
    </w:pPr>
    <w:rPr>
      <w:sz w:val="18"/>
    </w:rPr>
  </w:style>
  <w:style w:type="paragraph" w:customStyle="1" w:styleId="Tableheadingrow">
    <w:name w:val="Table heading row"/>
    <w:basedOn w:val="Normal"/>
    <w:rsid w:val="00283534"/>
    <w:pPr>
      <w:spacing w:line="230" w:lineRule="exact"/>
    </w:pPr>
    <w:rPr>
      <w:b/>
      <w:caps/>
      <w:spacing w:val="10"/>
      <w:sz w:val="16"/>
    </w:rPr>
  </w:style>
  <w:style w:type="paragraph" w:customStyle="1" w:styleId="Figuresandimagesleft0">
    <w:name w:val="Figures and images left"/>
    <w:basedOn w:val="BodyText"/>
    <w:next w:val="Captions"/>
    <w:link w:val="FiguresandimagesleftChar0"/>
    <w:qFormat/>
    <w:rsid w:val="0004176E"/>
    <w:pPr>
      <w:keepNext/>
      <w:spacing w:before="480" w:after="80" w:line="160" w:lineRule="atLeast"/>
    </w:pPr>
  </w:style>
  <w:style w:type="character" w:customStyle="1" w:styleId="FiguresandimagesleftChar0">
    <w:name w:val="Figures and images left Char"/>
    <w:link w:val="Figuresandimagesleft0"/>
    <w:rsid w:val="0004176E"/>
    <w:rPr>
      <w:rFonts w:eastAsia="Times" w:cs="Arial"/>
    </w:rPr>
  </w:style>
  <w:style w:type="paragraph" w:styleId="BodyText2">
    <w:name w:val="Body Text 2"/>
    <w:basedOn w:val="Normal"/>
    <w:link w:val="BodyText2Char"/>
    <w:rsid w:val="00FF3727"/>
    <w:pPr>
      <w:spacing w:after="120" w:line="480" w:lineRule="auto"/>
    </w:pPr>
    <w:rPr>
      <w:rFonts w:ascii="Times New Roman" w:eastAsia="Times" w:hAnsi="Times New Roman"/>
      <w:sz w:val="21"/>
    </w:rPr>
  </w:style>
  <w:style w:type="character" w:customStyle="1" w:styleId="BodyText2Char">
    <w:name w:val="Body Text 2 Char"/>
    <w:basedOn w:val="DefaultParagraphFont"/>
    <w:link w:val="BodyText2"/>
    <w:rsid w:val="00FF3727"/>
    <w:rPr>
      <w:rFonts w:ascii="Times New Roman" w:eastAsia="Times" w:hAnsi="Times New Roman"/>
      <w:sz w:val="21"/>
    </w:rPr>
  </w:style>
  <w:style w:type="character" w:customStyle="1" w:styleId="HeaderChar">
    <w:name w:val="Header Char"/>
    <w:basedOn w:val="DefaultParagraphFont"/>
    <w:link w:val="Header"/>
    <w:uiPriority w:val="99"/>
    <w:rsid w:val="00034FB6"/>
    <w:rPr>
      <w:rFonts w:ascii="Arial Bold" w:eastAsia="Times" w:hAnsi="Arial Bold" w:cs="Arial"/>
      <w:b/>
      <w:sz w:val="16"/>
      <w:szCs w:val="16"/>
    </w:rPr>
  </w:style>
  <w:style w:type="character" w:customStyle="1" w:styleId="blue">
    <w:name w:val="blue"/>
    <w:basedOn w:val="DefaultParagraphFont"/>
    <w:rsid w:val="006D5F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toc 4" w:qFormat="1"/>
    <w:lsdException w:name="toc 5" w:qFormat="1"/>
    <w:lsdException w:name="header" w:uiPriority="99"/>
    <w:lsdException w:name="footer" w:qFormat="1"/>
    <w:lsdException w:name="caption" w:qFormat="1"/>
    <w:lsdException w:name="toa heading" w:uiPriority="99"/>
    <w:lsdException w:name="Title" w:qFormat="1"/>
    <w:lsdException w:name="Default Paragraph Font" w:uiPriority="1"/>
    <w:lsdException w:name="Body Text" w:qFormat="1"/>
    <w:lsdException w:name="Subtitle" w:qFormat="1"/>
    <w:lsdException w:name="Hyperlink" w:uiPriority="99"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next w:val="Heading2"/>
    <w:qFormat/>
    <w:rsid w:val="00455F49"/>
    <w:pPr>
      <w:spacing w:line="160" w:lineRule="atLeast"/>
    </w:pPr>
  </w:style>
  <w:style w:type="paragraph" w:styleId="Heading1">
    <w:name w:val="heading 1"/>
    <w:next w:val="BodyText"/>
    <w:link w:val="Heading1Char"/>
    <w:qFormat/>
    <w:rsid w:val="00034FB6"/>
    <w:pPr>
      <w:keepNext/>
      <w:keepLines/>
      <w:spacing w:before="480" w:after="180" w:line="280" w:lineRule="atLeast"/>
      <w:outlineLvl w:val="0"/>
    </w:pPr>
    <w:rPr>
      <w:rFonts w:eastAsia="Times" w:cs="Arial"/>
      <w:kern w:val="28"/>
      <w:sz w:val="40"/>
    </w:rPr>
  </w:style>
  <w:style w:type="paragraph" w:styleId="Heading2">
    <w:name w:val="heading 2"/>
    <w:basedOn w:val="Heading1"/>
    <w:next w:val="BodyText"/>
    <w:link w:val="Heading2Char"/>
    <w:qFormat/>
    <w:rsid w:val="001F71C7"/>
    <w:pPr>
      <w:outlineLvl w:val="1"/>
    </w:pPr>
    <w:rPr>
      <w:sz w:val="30"/>
      <w:szCs w:val="30"/>
    </w:rPr>
  </w:style>
  <w:style w:type="paragraph" w:styleId="Heading3">
    <w:name w:val="heading 3"/>
    <w:basedOn w:val="Heading2"/>
    <w:next w:val="BodyText"/>
    <w:link w:val="Heading3Char"/>
    <w:qFormat/>
    <w:rsid w:val="001F71C7"/>
    <w:pPr>
      <w:outlineLvl w:val="2"/>
    </w:pPr>
    <w:rPr>
      <w:b/>
      <w:sz w:val="24"/>
    </w:rPr>
  </w:style>
  <w:style w:type="paragraph" w:styleId="Heading4">
    <w:name w:val="heading 4"/>
    <w:basedOn w:val="Heading3"/>
    <w:next w:val="BodyText"/>
    <w:link w:val="Heading4Char"/>
    <w:qFormat/>
    <w:rsid w:val="001F71C7"/>
    <w:pPr>
      <w:spacing w:before="360"/>
      <w:outlineLvl w:val="3"/>
    </w:pPr>
    <w:rPr>
      <w:i/>
      <w:sz w:val="22"/>
    </w:rPr>
  </w:style>
  <w:style w:type="paragraph" w:styleId="Heading5">
    <w:name w:val="heading 5"/>
    <w:basedOn w:val="Heading4"/>
    <w:next w:val="BodyText"/>
    <w:link w:val="Heading5Char"/>
    <w:qFormat/>
    <w:rsid w:val="001F71C7"/>
    <w:pPr>
      <w:outlineLvl w:val="4"/>
    </w:pPr>
    <w:rPr>
      <w:b w:val="0"/>
    </w:rPr>
  </w:style>
  <w:style w:type="paragraph" w:styleId="Heading6">
    <w:name w:val="heading 6"/>
    <w:basedOn w:val="Heading5"/>
    <w:next w:val="BodyText"/>
    <w:link w:val="Heading6Char"/>
    <w:qFormat/>
    <w:rsid w:val="001F71C7"/>
    <w:pPr>
      <w:spacing w:before="240"/>
      <w:outlineLvl w:val="5"/>
    </w:pPr>
    <w:rPr>
      <w:b/>
      <w:i w:val="0"/>
      <w:sz w:val="20"/>
    </w:rPr>
  </w:style>
  <w:style w:type="paragraph" w:styleId="Heading7">
    <w:name w:val="heading 7"/>
    <w:basedOn w:val="Heading6"/>
    <w:next w:val="BodyText"/>
    <w:link w:val="Heading7Char"/>
    <w:qFormat/>
    <w:rsid w:val="001F71C7"/>
    <w:pPr>
      <w:spacing w:line="220" w:lineRule="exact"/>
      <w:outlineLvl w:val="6"/>
    </w:pPr>
    <w:rPr>
      <w:rFonts w:ascii="Arial Bold" w:hAnsi="Arial Bold"/>
      <w:i/>
      <w:spacing w:val="10"/>
      <w:sz w:val="16"/>
    </w:rPr>
  </w:style>
  <w:style w:type="paragraph" w:styleId="Heading8">
    <w:name w:val="heading 8"/>
    <w:basedOn w:val="Heading7"/>
    <w:next w:val="BodyText"/>
    <w:link w:val="Heading8Char"/>
    <w:qFormat/>
    <w:rsid w:val="001F71C7"/>
    <w:pPr>
      <w:outlineLvl w:val="7"/>
    </w:pPr>
    <w:rPr>
      <w:i w:val="0"/>
    </w:rPr>
  </w:style>
  <w:style w:type="paragraph" w:styleId="Heading9">
    <w:name w:val="heading 9"/>
    <w:basedOn w:val="Heading8"/>
    <w:next w:val="BodyText"/>
    <w:link w:val="Heading9Char"/>
    <w:qFormat/>
    <w:rsid w:val="001F71C7"/>
    <w:pPr>
      <w:outlineLvl w:val="8"/>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sbold">
    <w:name w:val="Captions bold"/>
    <w:rsid w:val="00F90D5C"/>
    <w:rPr>
      <w:rFonts w:ascii="Times New Roman" w:hAnsi="Times New Roman"/>
      <w:b/>
      <w:sz w:val="20"/>
    </w:rPr>
  </w:style>
  <w:style w:type="character" w:customStyle="1" w:styleId="Tablenumber">
    <w:name w:val="Table number"/>
    <w:rsid w:val="00F90D5C"/>
    <w:rPr>
      <w:b/>
    </w:rPr>
  </w:style>
  <w:style w:type="paragraph" w:customStyle="1" w:styleId="Documenttitle">
    <w:name w:val="Document title"/>
    <w:next w:val="BodyText"/>
    <w:qFormat/>
    <w:rsid w:val="00034FB6"/>
    <w:pPr>
      <w:keepNext/>
      <w:spacing w:before="1680" w:after="360" w:line="280" w:lineRule="atLeast"/>
      <w:outlineLvl w:val="0"/>
    </w:pPr>
    <w:rPr>
      <w:rFonts w:cs="Arial"/>
      <w:sz w:val="48"/>
      <w:szCs w:val="48"/>
    </w:rPr>
  </w:style>
  <w:style w:type="character" w:customStyle="1" w:styleId="Bodytextbold">
    <w:name w:val="Body text bold"/>
    <w:qFormat/>
    <w:rsid w:val="001F71C7"/>
    <w:rPr>
      <w:b/>
    </w:rPr>
  </w:style>
  <w:style w:type="character" w:customStyle="1" w:styleId="Bodytextitalic">
    <w:name w:val="Body text italic"/>
    <w:qFormat/>
    <w:rsid w:val="001F71C7"/>
    <w:rPr>
      <w:i/>
    </w:rPr>
  </w:style>
  <w:style w:type="table" w:styleId="TableGrid5">
    <w:name w:val="Table Grid 5"/>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BodyText"/>
    <w:link w:val="HeaderChar"/>
    <w:uiPriority w:val="99"/>
    <w:rsid w:val="00034FB6"/>
    <w:pPr>
      <w:spacing w:before="0" w:after="0"/>
    </w:pPr>
    <w:rPr>
      <w:rFonts w:ascii="Arial Bold" w:hAnsi="Arial Bold"/>
      <w:b/>
      <w:sz w:val="16"/>
      <w:szCs w:val="16"/>
    </w:rPr>
  </w:style>
  <w:style w:type="paragraph" w:styleId="Footer">
    <w:name w:val="footer"/>
    <w:next w:val="BodyText"/>
    <w:link w:val="FooterChar"/>
    <w:qFormat/>
    <w:rsid w:val="00B82626"/>
    <w:pPr>
      <w:pBdr>
        <w:top w:val="single" w:sz="2" w:space="2" w:color="auto"/>
      </w:pBdr>
      <w:tabs>
        <w:tab w:val="right" w:pos="9072"/>
      </w:tabs>
      <w:spacing w:before="180" w:after="180" w:line="160" w:lineRule="atLeast"/>
      <w:mirrorIndents/>
    </w:pPr>
    <w:rPr>
      <w:rFonts w:ascii="Arial Bold" w:eastAsia="Times" w:hAnsi="Arial Bold" w:cs="Arial"/>
      <w:b/>
      <w:sz w:val="16"/>
      <w:szCs w:val="16"/>
    </w:rPr>
  </w:style>
  <w:style w:type="character" w:styleId="Hyperlink">
    <w:name w:val="Hyperlink"/>
    <w:uiPriority w:val="99"/>
    <w:qFormat/>
    <w:rsid w:val="001F71C7"/>
    <w:rPr>
      <w:color w:val="0000FF"/>
    </w:rPr>
  </w:style>
  <w:style w:type="table" w:styleId="TableGrid">
    <w:name w:val="Table Grid"/>
    <w:basedOn w:val="TableNormal"/>
    <w:rsid w:val="001F71C7"/>
    <w:rPr>
      <w:rFonts w:eastAsia="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1F71C7"/>
    <w:pPr>
      <w:spacing w:line="240" w:lineRule="auto"/>
    </w:pPr>
    <w:rPr>
      <w:rFonts w:ascii="Tahoma" w:hAnsi="Tahoma" w:cs="Tahoma"/>
      <w:sz w:val="16"/>
      <w:szCs w:val="16"/>
    </w:rPr>
  </w:style>
  <w:style w:type="paragraph" w:styleId="BodyText">
    <w:name w:val="Body Text"/>
    <w:next w:val="Heading2"/>
    <w:link w:val="BodyTextChar"/>
    <w:qFormat/>
    <w:rsid w:val="001F71C7"/>
    <w:pPr>
      <w:spacing w:before="180" w:after="180" w:line="280" w:lineRule="atLeast"/>
    </w:pPr>
    <w:rPr>
      <w:rFonts w:eastAsia="Times" w:cs="Arial"/>
    </w:rPr>
  </w:style>
  <w:style w:type="character" w:customStyle="1" w:styleId="BodyTextChar">
    <w:name w:val="Body Text Char"/>
    <w:link w:val="BodyText"/>
    <w:rsid w:val="001F71C7"/>
    <w:rPr>
      <w:rFonts w:ascii="Arial" w:eastAsia="Times" w:hAnsi="Arial" w:cs="Arial"/>
    </w:rPr>
  </w:style>
  <w:style w:type="character" w:customStyle="1" w:styleId="CharChar">
    <w:name w:val="Char Char"/>
    <w:rsid w:val="00961A65"/>
    <w:rPr>
      <w:rFonts w:eastAsia="Times"/>
      <w:sz w:val="21"/>
      <w:lang w:val="en-AU" w:eastAsia="en-AU" w:bidi="ar-SA"/>
    </w:rPr>
  </w:style>
  <w:style w:type="paragraph" w:customStyle="1" w:styleId="Contentsheading">
    <w:name w:val="Contents heading"/>
    <w:next w:val="BodyText"/>
    <w:rsid w:val="001F71C7"/>
    <w:pPr>
      <w:spacing w:before="180" w:after="960" w:line="280" w:lineRule="atLeast"/>
      <w:outlineLvl w:val="0"/>
    </w:pPr>
    <w:rPr>
      <w:sz w:val="40"/>
    </w:rPr>
  </w:style>
  <w:style w:type="paragraph" w:customStyle="1" w:styleId="Contentsbodytext">
    <w:name w:val="Contents body text"/>
    <w:basedOn w:val="BodyText"/>
    <w:rsid w:val="001F71C7"/>
    <w:pPr>
      <w:tabs>
        <w:tab w:val="right" w:leader="dot" w:pos="8222"/>
      </w:tabs>
      <w:jc w:val="both"/>
    </w:pPr>
    <w:rPr>
      <w:rFonts w:eastAsia="Times New Roman"/>
    </w:rPr>
  </w:style>
  <w:style w:type="paragraph" w:customStyle="1" w:styleId="Contentsbodyindented">
    <w:name w:val="Contents body indented"/>
    <w:basedOn w:val="BodyText"/>
    <w:rsid w:val="001F71C7"/>
    <w:pPr>
      <w:ind w:left="284"/>
    </w:pPr>
  </w:style>
  <w:style w:type="paragraph" w:customStyle="1" w:styleId="Bibliographicref">
    <w:name w:val="Bibliographic ref"/>
    <w:basedOn w:val="BodyText"/>
    <w:next w:val="BodyText"/>
    <w:link w:val="BibliographicrefChar"/>
    <w:qFormat/>
    <w:rsid w:val="00022C73"/>
    <w:pPr>
      <w:pBdr>
        <w:top w:val="single" w:sz="4" w:space="1" w:color="808080"/>
        <w:left w:val="single" w:sz="4" w:space="4" w:color="808080"/>
        <w:bottom w:val="single" w:sz="4" w:space="1" w:color="808080"/>
        <w:right w:val="single" w:sz="4" w:space="4" w:color="808080"/>
      </w:pBdr>
      <w:spacing w:before="360" w:after="160"/>
    </w:pPr>
  </w:style>
  <w:style w:type="numbering" w:styleId="111111">
    <w:name w:val="Outline List 2"/>
    <w:basedOn w:val="NoList"/>
    <w:rsid w:val="001F71C7"/>
    <w:pPr>
      <w:numPr>
        <w:numId w:val="3"/>
      </w:numPr>
    </w:pPr>
  </w:style>
  <w:style w:type="numbering" w:styleId="1ai">
    <w:name w:val="Outline List 1"/>
    <w:basedOn w:val="NoList"/>
    <w:rsid w:val="001F71C7"/>
    <w:pPr>
      <w:numPr>
        <w:numId w:val="5"/>
      </w:numPr>
    </w:pPr>
  </w:style>
  <w:style w:type="character" w:customStyle="1" w:styleId="Heading2Char">
    <w:name w:val="Heading 2 Char"/>
    <w:link w:val="Heading2"/>
    <w:rsid w:val="001F71C7"/>
    <w:rPr>
      <w:rFonts w:ascii="Arial" w:eastAsia="Times" w:hAnsi="Arial" w:cs="Arial"/>
      <w:kern w:val="28"/>
      <w:sz w:val="30"/>
      <w:szCs w:val="30"/>
    </w:rPr>
  </w:style>
  <w:style w:type="character" w:customStyle="1" w:styleId="Heading3Char">
    <w:name w:val="Heading 3 Char"/>
    <w:link w:val="Heading3"/>
    <w:rsid w:val="001F71C7"/>
    <w:rPr>
      <w:rFonts w:ascii="Arial" w:eastAsia="Times" w:hAnsi="Arial" w:cs="Arial"/>
      <w:b/>
      <w:kern w:val="28"/>
      <w:sz w:val="24"/>
      <w:szCs w:val="30"/>
    </w:rPr>
  </w:style>
  <w:style w:type="character" w:customStyle="1" w:styleId="Heading4Char">
    <w:name w:val="Heading 4 Char"/>
    <w:link w:val="Heading4"/>
    <w:rsid w:val="001F71C7"/>
    <w:rPr>
      <w:rFonts w:ascii="Arial" w:eastAsia="Times" w:hAnsi="Arial" w:cs="Arial"/>
      <w:b/>
      <w:i/>
      <w:kern w:val="28"/>
      <w:sz w:val="22"/>
      <w:szCs w:val="30"/>
    </w:rPr>
  </w:style>
  <w:style w:type="character" w:customStyle="1" w:styleId="Heading5Char">
    <w:name w:val="Heading 5 Char"/>
    <w:link w:val="Heading5"/>
    <w:rsid w:val="001F71C7"/>
    <w:rPr>
      <w:rFonts w:ascii="Arial" w:eastAsia="Times" w:hAnsi="Arial" w:cs="Arial"/>
      <w:i/>
      <w:kern w:val="28"/>
      <w:sz w:val="22"/>
      <w:szCs w:val="30"/>
    </w:rPr>
  </w:style>
  <w:style w:type="character" w:customStyle="1" w:styleId="Heading6Char">
    <w:name w:val="Heading 6 Char"/>
    <w:link w:val="Heading6"/>
    <w:semiHidden/>
    <w:rsid w:val="001F71C7"/>
    <w:rPr>
      <w:rFonts w:ascii="Arial" w:eastAsia="Times" w:hAnsi="Arial" w:cs="Arial"/>
      <w:b/>
      <w:kern w:val="28"/>
      <w:szCs w:val="30"/>
    </w:rPr>
  </w:style>
  <w:style w:type="character" w:customStyle="1" w:styleId="Heading7Char">
    <w:name w:val="Heading 7 Char"/>
    <w:link w:val="Heading7"/>
    <w:semiHidden/>
    <w:rsid w:val="001F71C7"/>
    <w:rPr>
      <w:rFonts w:ascii="Arial Bold" w:eastAsia="Times" w:hAnsi="Arial Bold" w:cs="Arial"/>
      <w:b/>
      <w:i/>
      <w:spacing w:val="10"/>
      <w:kern w:val="28"/>
      <w:sz w:val="16"/>
      <w:szCs w:val="30"/>
    </w:rPr>
  </w:style>
  <w:style w:type="character" w:customStyle="1" w:styleId="Heading8Char">
    <w:name w:val="Heading 8 Char"/>
    <w:link w:val="Heading8"/>
    <w:semiHidden/>
    <w:rsid w:val="001F71C7"/>
    <w:rPr>
      <w:rFonts w:ascii="Arial Bold" w:eastAsia="Times" w:hAnsi="Arial Bold" w:cs="Arial"/>
      <w:b/>
      <w:spacing w:val="10"/>
      <w:kern w:val="28"/>
      <w:sz w:val="16"/>
      <w:szCs w:val="30"/>
    </w:rPr>
  </w:style>
  <w:style w:type="character" w:customStyle="1" w:styleId="Heading9Char">
    <w:name w:val="Heading 9 Char"/>
    <w:link w:val="Heading9"/>
    <w:semiHidden/>
    <w:rsid w:val="001F71C7"/>
    <w:rPr>
      <w:rFonts w:ascii="Arial Bold" w:eastAsia="Times" w:hAnsi="Arial Bold" w:cs="Arial"/>
      <w:spacing w:val="10"/>
      <w:kern w:val="28"/>
      <w:sz w:val="16"/>
      <w:szCs w:val="30"/>
    </w:rPr>
  </w:style>
  <w:style w:type="numbering" w:styleId="ArticleSection">
    <w:name w:val="Outline List 3"/>
    <w:basedOn w:val="NoList"/>
    <w:rsid w:val="001F71C7"/>
    <w:pPr>
      <w:numPr>
        <w:numId w:val="7"/>
      </w:numPr>
    </w:pPr>
  </w:style>
  <w:style w:type="paragraph" w:customStyle="1" w:styleId="Authors">
    <w:name w:val="Authors"/>
    <w:basedOn w:val="BodyText"/>
    <w:next w:val="Normal"/>
    <w:qFormat/>
    <w:rsid w:val="00B82626"/>
    <w:pPr>
      <w:spacing w:after="6480"/>
    </w:pPr>
  </w:style>
  <w:style w:type="character" w:customStyle="1" w:styleId="BalloonTextChar">
    <w:name w:val="Balloon Text Char"/>
    <w:link w:val="BalloonText"/>
    <w:semiHidden/>
    <w:rsid w:val="001F71C7"/>
    <w:rPr>
      <w:rFonts w:ascii="Tahoma" w:eastAsia="Times" w:hAnsi="Tahoma" w:cs="Tahoma"/>
      <w:sz w:val="16"/>
      <w:szCs w:val="16"/>
    </w:rPr>
  </w:style>
  <w:style w:type="character" w:customStyle="1" w:styleId="BibliographicrefChar">
    <w:name w:val="Bibliographic ref Char"/>
    <w:link w:val="Bibliographicref"/>
    <w:rsid w:val="00022C73"/>
    <w:rPr>
      <w:rFonts w:eastAsia="Times" w:cs="Arial"/>
    </w:rPr>
  </w:style>
  <w:style w:type="paragraph" w:styleId="Bibliography">
    <w:name w:val="Bibliography"/>
    <w:basedOn w:val="Normal"/>
    <w:next w:val="Normal"/>
    <w:uiPriority w:val="37"/>
    <w:semiHidden/>
    <w:rsid w:val="001F71C7"/>
  </w:style>
  <w:style w:type="paragraph" w:styleId="BlockText">
    <w:name w:val="Block Text"/>
    <w:basedOn w:val="BodyText"/>
    <w:next w:val="BodyText"/>
    <w:rsid w:val="001F71C7"/>
    <w:pPr>
      <w:ind w:left="1440" w:right="1440"/>
    </w:pPr>
  </w:style>
  <w:style w:type="paragraph" w:customStyle="1" w:styleId="BodyTextbeforeBullet">
    <w:name w:val="Body Text before Bullet"/>
    <w:basedOn w:val="BodyText"/>
    <w:next w:val="Normal"/>
    <w:semiHidden/>
    <w:locked/>
    <w:rsid w:val="001F71C7"/>
    <w:pPr>
      <w:spacing w:after="0"/>
    </w:pPr>
  </w:style>
  <w:style w:type="character" w:customStyle="1" w:styleId="Bold">
    <w:name w:val="Bold"/>
    <w:qFormat/>
    <w:rsid w:val="001F71C7"/>
    <w:rPr>
      <w:b/>
    </w:rPr>
  </w:style>
  <w:style w:type="paragraph" w:customStyle="1" w:styleId="Bulletlevel1">
    <w:name w:val="Bullet level 1"/>
    <w:basedOn w:val="BodyText"/>
    <w:link w:val="Bulletlevel1Char"/>
    <w:rsid w:val="0004176E"/>
    <w:pPr>
      <w:numPr>
        <w:numId w:val="49"/>
      </w:numPr>
      <w:spacing w:before="60" w:after="60"/>
    </w:pPr>
    <w:rPr>
      <w:rFonts w:eastAsia="Times New Roman"/>
    </w:rPr>
  </w:style>
  <w:style w:type="character" w:customStyle="1" w:styleId="Bulletlevel1Char">
    <w:name w:val="Bullet level 1 Char"/>
    <w:link w:val="Bulletlevel1"/>
    <w:rsid w:val="0004176E"/>
    <w:rPr>
      <w:rFonts w:cs="Arial"/>
    </w:rPr>
  </w:style>
  <w:style w:type="paragraph" w:customStyle="1" w:styleId="Bulletlevel1numbered">
    <w:name w:val="Bullet level 1 numbered"/>
    <w:basedOn w:val="BodyText"/>
    <w:link w:val="Bulletlevel1numberedChar"/>
    <w:qFormat/>
    <w:rsid w:val="001F71C7"/>
    <w:pPr>
      <w:numPr>
        <w:numId w:val="16"/>
      </w:numPr>
      <w:spacing w:before="60" w:after="60"/>
    </w:pPr>
  </w:style>
  <w:style w:type="character" w:customStyle="1" w:styleId="Bulletlevel1numberedChar">
    <w:name w:val="Bullet level 1 numbered Char"/>
    <w:link w:val="Bulletlevel1numbered"/>
    <w:rsid w:val="001F71C7"/>
    <w:rPr>
      <w:rFonts w:ascii="Arial" w:eastAsia="Times" w:hAnsi="Arial" w:cs="Arial"/>
    </w:rPr>
  </w:style>
  <w:style w:type="paragraph" w:customStyle="1" w:styleId="Bulletlevel2">
    <w:name w:val="Bullet level 2"/>
    <w:basedOn w:val="Bulletlevel1"/>
    <w:qFormat/>
    <w:rsid w:val="001F71C7"/>
    <w:pPr>
      <w:numPr>
        <w:ilvl w:val="1"/>
      </w:numPr>
    </w:pPr>
  </w:style>
  <w:style w:type="paragraph" w:customStyle="1" w:styleId="Bulletlevel2numbered">
    <w:name w:val="Bullet level 2 numbered"/>
    <w:basedOn w:val="Bulletlevel1numbered"/>
    <w:qFormat/>
    <w:rsid w:val="001F71C7"/>
    <w:pPr>
      <w:numPr>
        <w:ilvl w:val="1"/>
      </w:numPr>
    </w:pPr>
  </w:style>
  <w:style w:type="numbering" w:customStyle="1" w:styleId="Bullets">
    <w:name w:val="Bullets"/>
    <w:uiPriority w:val="99"/>
    <w:rsid w:val="001F71C7"/>
    <w:pPr>
      <w:numPr>
        <w:numId w:val="13"/>
      </w:numPr>
    </w:pPr>
  </w:style>
  <w:style w:type="numbering" w:customStyle="1" w:styleId="Bulletnew">
    <w:name w:val="Bullet new"/>
    <w:basedOn w:val="Bullets"/>
    <w:uiPriority w:val="99"/>
    <w:rsid w:val="001F71C7"/>
    <w:pPr>
      <w:numPr>
        <w:numId w:val="14"/>
      </w:numPr>
    </w:pPr>
  </w:style>
  <w:style w:type="numbering" w:customStyle="1" w:styleId="BulletsGA">
    <w:name w:val="Bullets GA"/>
    <w:basedOn w:val="NoList"/>
    <w:uiPriority w:val="99"/>
    <w:rsid w:val="001F71C7"/>
    <w:pPr>
      <w:numPr>
        <w:numId w:val="15"/>
      </w:numPr>
    </w:pPr>
  </w:style>
  <w:style w:type="numbering" w:customStyle="1" w:styleId="BulletsNumbered">
    <w:name w:val="Bullets Numbered"/>
    <w:uiPriority w:val="99"/>
    <w:rsid w:val="001F71C7"/>
    <w:pPr>
      <w:numPr>
        <w:numId w:val="16"/>
      </w:numPr>
    </w:pPr>
  </w:style>
  <w:style w:type="paragraph" w:styleId="Caption">
    <w:name w:val="caption"/>
    <w:next w:val="Normal"/>
    <w:qFormat/>
    <w:rsid w:val="001F71C7"/>
    <w:pPr>
      <w:spacing w:before="180" w:after="180" w:line="240" w:lineRule="atLeast"/>
    </w:pPr>
    <w:rPr>
      <w:rFonts w:cs="Arial"/>
      <w:i/>
      <w:sz w:val="18"/>
      <w:szCs w:val="18"/>
    </w:rPr>
  </w:style>
  <w:style w:type="character" w:customStyle="1" w:styleId="Captionbold">
    <w:name w:val="Caption bold"/>
    <w:qFormat/>
    <w:rsid w:val="001F71C7"/>
    <w:rPr>
      <w:b/>
    </w:rPr>
  </w:style>
  <w:style w:type="paragraph" w:customStyle="1" w:styleId="Captions">
    <w:name w:val="Captions"/>
    <w:basedOn w:val="BodyText"/>
    <w:next w:val="BodyText"/>
    <w:semiHidden/>
    <w:locked/>
    <w:rsid w:val="001F71C7"/>
    <w:pPr>
      <w:spacing w:before="60" w:after="360"/>
    </w:pPr>
    <w:rPr>
      <w:rFonts w:eastAsia="Times New Roman"/>
      <w:i/>
      <w:sz w:val="18"/>
      <w:szCs w:val="18"/>
    </w:rPr>
  </w:style>
  <w:style w:type="paragraph" w:styleId="Closing">
    <w:name w:val="Closing"/>
    <w:basedOn w:val="BodyText"/>
    <w:next w:val="BodyText"/>
    <w:link w:val="ClosingChar"/>
    <w:rsid w:val="001F71C7"/>
    <w:pPr>
      <w:ind w:left="4252"/>
    </w:pPr>
  </w:style>
  <w:style w:type="character" w:customStyle="1" w:styleId="ClosingChar">
    <w:name w:val="Closing Char"/>
    <w:link w:val="Closing"/>
    <w:rsid w:val="001F71C7"/>
    <w:rPr>
      <w:rFonts w:ascii="Arial" w:eastAsia="Times" w:hAnsi="Arial" w:cs="Arial"/>
    </w:rPr>
  </w:style>
  <w:style w:type="paragraph" w:styleId="CommentText">
    <w:name w:val="annotation text"/>
    <w:basedOn w:val="BodyText"/>
    <w:link w:val="CommentTextChar"/>
    <w:rsid w:val="001F71C7"/>
  </w:style>
  <w:style w:type="character" w:customStyle="1" w:styleId="CommentTextChar">
    <w:name w:val="Comment Text Char"/>
    <w:link w:val="CommentText"/>
    <w:rsid w:val="001F71C7"/>
    <w:rPr>
      <w:rFonts w:ascii="Arial" w:eastAsia="Times" w:hAnsi="Arial" w:cs="Arial"/>
    </w:rPr>
  </w:style>
  <w:style w:type="paragraph" w:styleId="CommentSubject">
    <w:name w:val="annotation subject"/>
    <w:basedOn w:val="CommentText"/>
    <w:next w:val="CommentText"/>
    <w:link w:val="CommentSubjectChar"/>
    <w:rsid w:val="001F71C7"/>
    <w:pPr>
      <w:spacing w:before="120" w:after="120" w:line="240" w:lineRule="auto"/>
    </w:pPr>
    <w:rPr>
      <w:b/>
      <w:bCs/>
    </w:rPr>
  </w:style>
  <w:style w:type="character" w:customStyle="1" w:styleId="CommentSubjectChar">
    <w:name w:val="Comment Subject Char"/>
    <w:link w:val="CommentSubject"/>
    <w:rsid w:val="001F71C7"/>
    <w:rPr>
      <w:rFonts w:ascii="Arial" w:eastAsia="Times" w:hAnsi="Arial" w:cs="Arial"/>
      <w:b/>
      <w:bCs/>
    </w:rPr>
  </w:style>
  <w:style w:type="character" w:customStyle="1" w:styleId="ContentsbodytextChar">
    <w:name w:val="Contents body text Char"/>
    <w:semiHidden/>
    <w:locked/>
    <w:rsid w:val="001F71C7"/>
    <w:rPr>
      <w:noProof w:val="0"/>
      <w:sz w:val="21"/>
      <w:lang w:val="en-AU" w:eastAsia="en-AU" w:bidi="ar-SA"/>
    </w:rPr>
  </w:style>
  <w:style w:type="paragraph" w:styleId="Date">
    <w:name w:val="Date"/>
    <w:basedOn w:val="BodyText"/>
    <w:next w:val="BodyText"/>
    <w:link w:val="DateChar"/>
    <w:rsid w:val="001F71C7"/>
  </w:style>
  <w:style w:type="character" w:customStyle="1" w:styleId="DateChar">
    <w:name w:val="Date Char"/>
    <w:link w:val="Date"/>
    <w:rsid w:val="001F71C7"/>
    <w:rPr>
      <w:rFonts w:ascii="Arial" w:eastAsia="Times" w:hAnsi="Arial" w:cs="Arial"/>
    </w:rPr>
  </w:style>
  <w:style w:type="paragraph" w:styleId="DocumentMap">
    <w:name w:val="Document Map"/>
    <w:basedOn w:val="Normal"/>
    <w:link w:val="DocumentMapChar"/>
    <w:rsid w:val="001F71C7"/>
    <w:pPr>
      <w:spacing w:line="240" w:lineRule="auto"/>
    </w:pPr>
    <w:rPr>
      <w:rFonts w:ascii="Tahoma" w:hAnsi="Tahoma" w:cs="Tahoma"/>
      <w:sz w:val="16"/>
      <w:szCs w:val="16"/>
    </w:rPr>
  </w:style>
  <w:style w:type="character" w:customStyle="1" w:styleId="DocumentMapChar">
    <w:name w:val="Document Map Char"/>
    <w:link w:val="DocumentMap"/>
    <w:rsid w:val="001F71C7"/>
    <w:rPr>
      <w:rFonts w:ascii="Tahoma" w:eastAsia="Times" w:hAnsi="Tahoma" w:cs="Tahoma"/>
      <w:sz w:val="16"/>
      <w:szCs w:val="16"/>
    </w:rPr>
  </w:style>
  <w:style w:type="paragraph" w:customStyle="1" w:styleId="Documentsubtitle">
    <w:name w:val="Document subtitle"/>
    <w:basedOn w:val="Documenttitle"/>
    <w:next w:val="Normal"/>
    <w:link w:val="DocumentsubtitleChar"/>
    <w:qFormat/>
    <w:rsid w:val="001F71C7"/>
    <w:pPr>
      <w:spacing w:before="0" w:after="600"/>
    </w:pPr>
    <w:rPr>
      <w:sz w:val="32"/>
      <w:szCs w:val="36"/>
    </w:rPr>
  </w:style>
  <w:style w:type="character" w:customStyle="1" w:styleId="DocumentsubtitleChar">
    <w:name w:val="Document subtitle Char"/>
    <w:link w:val="Documentsubtitle"/>
    <w:rsid w:val="001F71C7"/>
    <w:rPr>
      <w:rFonts w:ascii="Arial" w:hAnsi="Arial"/>
      <w:sz w:val="32"/>
      <w:szCs w:val="36"/>
    </w:rPr>
  </w:style>
  <w:style w:type="paragraph" w:styleId="E-mailSignature">
    <w:name w:val="E-mail Signature"/>
    <w:basedOn w:val="BodyText"/>
    <w:next w:val="BodyText"/>
    <w:link w:val="E-mailSignatureChar"/>
    <w:rsid w:val="001F71C7"/>
  </w:style>
  <w:style w:type="character" w:customStyle="1" w:styleId="E-mailSignatureChar">
    <w:name w:val="E-mail Signature Char"/>
    <w:link w:val="E-mailSignature"/>
    <w:rsid w:val="001F71C7"/>
    <w:rPr>
      <w:rFonts w:ascii="Arial" w:eastAsia="Times" w:hAnsi="Arial" w:cs="Arial"/>
    </w:rPr>
  </w:style>
  <w:style w:type="character" w:styleId="Emphasis">
    <w:name w:val="Emphasis"/>
    <w:qFormat/>
    <w:rsid w:val="001F71C7"/>
    <w:rPr>
      <w:i/>
      <w:iCs/>
    </w:rPr>
  </w:style>
  <w:style w:type="paragraph" w:styleId="EndnoteText">
    <w:name w:val="endnote text"/>
    <w:basedOn w:val="BodyText"/>
    <w:link w:val="EndnoteTextChar"/>
    <w:rsid w:val="001F71C7"/>
  </w:style>
  <w:style w:type="character" w:customStyle="1" w:styleId="EndnoteTextChar">
    <w:name w:val="Endnote Text Char"/>
    <w:link w:val="EndnoteText"/>
    <w:rsid w:val="001F71C7"/>
    <w:rPr>
      <w:rFonts w:ascii="Arial" w:eastAsia="Times" w:hAnsi="Arial" w:cs="Arial"/>
    </w:rPr>
  </w:style>
  <w:style w:type="paragraph" w:styleId="EnvelopeAddress">
    <w:name w:val="envelope address"/>
    <w:basedOn w:val="BodyText"/>
    <w:next w:val="BodyText"/>
    <w:rsid w:val="001F71C7"/>
    <w:pPr>
      <w:framePr w:w="7920" w:h="1980" w:hRule="exact" w:hSpace="180" w:wrap="auto" w:hAnchor="page" w:xAlign="center" w:yAlign="bottom"/>
      <w:ind w:left="2880"/>
    </w:pPr>
    <w:rPr>
      <w:sz w:val="24"/>
      <w:szCs w:val="24"/>
    </w:rPr>
  </w:style>
  <w:style w:type="paragraph" w:styleId="EnvelopeReturn">
    <w:name w:val="envelope return"/>
    <w:basedOn w:val="BodyText"/>
    <w:next w:val="BodyText"/>
    <w:rsid w:val="001F71C7"/>
  </w:style>
  <w:style w:type="paragraph" w:customStyle="1" w:styleId="FiguresandImagesLeft">
    <w:name w:val="Figures and Images Left"/>
    <w:basedOn w:val="BodyText"/>
    <w:next w:val="Captions"/>
    <w:link w:val="FiguresandImagesLeftChar"/>
    <w:qFormat/>
    <w:rsid w:val="001F71C7"/>
    <w:pPr>
      <w:keepNext/>
      <w:spacing w:before="480" w:after="80" w:line="160" w:lineRule="atLeast"/>
    </w:pPr>
  </w:style>
  <w:style w:type="character" w:customStyle="1" w:styleId="FiguresandImagesLeftChar">
    <w:name w:val="Figures and Images Left Char"/>
    <w:link w:val="FiguresandImagesLeft"/>
    <w:rsid w:val="001F71C7"/>
    <w:rPr>
      <w:rFonts w:ascii="Arial" w:eastAsia="Times" w:hAnsi="Arial" w:cs="Arial"/>
    </w:rPr>
  </w:style>
  <w:style w:type="paragraph" w:customStyle="1" w:styleId="FiguresandImagescentred">
    <w:name w:val="Figures and Images centred"/>
    <w:basedOn w:val="FiguresandImagesLeft"/>
    <w:qFormat/>
    <w:rsid w:val="001F71C7"/>
    <w:pPr>
      <w:jc w:val="center"/>
    </w:pPr>
  </w:style>
  <w:style w:type="character" w:styleId="FollowedHyperlink">
    <w:name w:val="FollowedHyperlink"/>
    <w:rsid w:val="001F71C7"/>
    <w:rPr>
      <w:color w:val="0000FF"/>
    </w:rPr>
  </w:style>
  <w:style w:type="character" w:customStyle="1" w:styleId="FooterChar">
    <w:name w:val="Footer Char"/>
    <w:basedOn w:val="DefaultParagraphFont"/>
    <w:link w:val="Footer"/>
    <w:rsid w:val="00B82626"/>
    <w:rPr>
      <w:rFonts w:ascii="Arial Bold" w:eastAsia="Times" w:hAnsi="Arial Bold" w:cs="Arial"/>
      <w:b/>
      <w:sz w:val="16"/>
      <w:szCs w:val="16"/>
    </w:rPr>
  </w:style>
  <w:style w:type="paragraph" w:customStyle="1" w:styleId="Footerlandscape">
    <w:name w:val="Footer landscape"/>
    <w:basedOn w:val="Footer"/>
    <w:qFormat/>
    <w:rsid w:val="00B82626"/>
    <w:pPr>
      <w:tabs>
        <w:tab w:val="clear" w:pos="9072"/>
        <w:tab w:val="right" w:pos="14005"/>
      </w:tabs>
    </w:pPr>
  </w:style>
  <w:style w:type="paragraph" w:customStyle="1" w:styleId="FooterlandscapeA3">
    <w:name w:val="Footer landscape A3"/>
    <w:basedOn w:val="Footerlandscape"/>
    <w:qFormat/>
    <w:rsid w:val="00B82626"/>
    <w:pPr>
      <w:tabs>
        <w:tab w:val="clear" w:pos="14005"/>
        <w:tab w:val="right" w:pos="20979"/>
      </w:tabs>
    </w:pPr>
  </w:style>
  <w:style w:type="paragraph" w:styleId="FootnoteText">
    <w:name w:val="footnote text"/>
    <w:basedOn w:val="Normal"/>
    <w:link w:val="FootnoteTextChar"/>
    <w:rsid w:val="001F71C7"/>
    <w:pPr>
      <w:spacing w:line="240" w:lineRule="auto"/>
    </w:pPr>
  </w:style>
  <w:style w:type="character" w:customStyle="1" w:styleId="FootnoteTextChar">
    <w:name w:val="Footnote Text Char"/>
    <w:link w:val="FootnoteText"/>
    <w:rsid w:val="001F71C7"/>
    <w:rPr>
      <w:rFonts w:ascii="Arial" w:eastAsia="Times" w:hAnsi="Arial"/>
    </w:rPr>
  </w:style>
  <w:style w:type="character" w:customStyle="1" w:styleId="Heading1Char">
    <w:name w:val="Heading 1 Char"/>
    <w:link w:val="Heading1"/>
    <w:rsid w:val="00034FB6"/>
    <w:rPr>
      <w:rFonts w:eastAsia="Times" w:cs="Arial"/>
      <w:kern w:val="28"/>
      <w:sz w:val="40"/>
    </w:rPr>
  </w:style>
  <w:style w:type="paragraph" w:customStyle="1" w:styleId="Heading1numbered">
    <w:name w:val="Heading 1 numbered"/>
    <w:next w:val="BodyText"/>
    <w:link w:val="Heading1numberedChar"/>
    <w:qFormat/>
    <w:rsid w:val="001F71C7"/>
    <w:pPr>
      <w:keepNext/>
      <w:keepLines/>
      <w:pageBreakBefore/>
      <w:numPr>
        <w:numId w:val="45"/>
      </w:numPr>
      <w:spacing w:before="180" w:after="1080" w:line="280" w:lineRule="atLeast"/>
      <w:outlineLvl w:val="0"/>
    </w:pPr>
    <w:rPr>
      <w:rFonts w:eastAsia="Times" w:cs="Arial"/>
      <w:kern w:val="28"/>
      <w:sz w:val="40"/>
    </w:rPr>
  </w:style>
  <w:style w:type="character" w:customStyle="1" w:styleId="Heading1numberedChar">
    <w:name w:val="Heading 1 numbered Char"/>
    <w:link w:val="Heading1numbered"/>
    <w:rsid w:val="001F71C7"/>
    <w:rPr>
      <w:rFonts w:ascii="Arial" w:eastAsia="Times" w:hAnsi="Arial" w:cs="Arial"/>
      <w:kern w:val="28"/>
      <w:sz w:val="40"/>
    </w:rPr>
  </w:style>
  <w:style w:type="paragraph" w:customStyle="1" w:styleId="Heading2numbered">
    <w:name w:val="Heading 2 numbered"/>
    <w:basedOn w:val="Heading1numbered"/>
    <w:next w:val="BodyText"/>
    <w:link w:val="Heading2numberedChar"/>
    <w:qFormat/>
    <w:rsid w:val="001F71C7"/>
    <w:pPr>
      <w:pageBreakBefore w:val="0"/>
      <w:numPr>
        <w:ilvl w:val="1"/>
      </w:numPr>
      <w:spacing w:before="480" w:after="180"/>
      <w:outlineLvl w:val="1"/>
    </w:pPr>
    <w:rPr>
      <w:sz w:val="30"/>
      <w:szCs w:val="28"/>
    </w:rPr>
  </w:style>
  <w:style w:type="character" w:customStyle="1" w:styleId="Heading2numberedChar">
    <w:name w:val="Heading 2 numbered Char"/>
    <w:link w:val="Heading2numbered"/>
    <w:rsid w:val="001F71C7"/>
    <w:rPr>
      <w:rFonts w:ascii="Arial" w:eastAsia="Times" w:hAnsi="Arial" w:cs="Arial"/>
      <w:kern w:val="28"/>
      <w:sz w:val="30"/>
      <w:szCs w:val="28"/>
    </w:rPr>
  </w:style>
  <w:style w:type="paragraph" w:customStyle="1" w:styleId="Heading3numbered">
    <w:name w:val="Heading 3 numbered"/>
    <w:basedOn w:val="Heading2numbered"/>
    <w:next w:val="BodyText"/>
    <w:link w:val="Heading3numberedChar"/>
    <w:qFormat/>
    <w:rsid w:val="001F71C7"/>
    <w:pPr>
      <w:numPr>
        <w:ilvl w:val="2"/>
      </w:numPr>
      <w:outlineLvl w:val="2"/>
    </w:pPr>
    <w:rPr>
      <w:rFonts w:cs="Lucida Sans Unicode"/>
      <w:b/>
      <w:sz w:val="24"/>
      <w:szCs w:val="24"/>
    </w:rPr>
  </w:style>
  <w:style w:type="character" w:customStyle="1" w:styleId="Heading3numberedChar">
    <w:name w:val="Heading 3 numbered Char"/>
    <w:link w:val="Heading3numbered"/>
    <w:rsid w:val="001F71C7"/>
    <w:rPr>
      <w:rFonts w:ascii="Arial" w:eastAsia="Times" w:hAnsi="Arial" w:cs="Lucida Sans Unicode"/>
      <w:b/>
      <w:kern w:val="28"/>
      <w:sz w:val="24"/>
      <w:szCs w:val="24"/>
    </w:rPr>
  </w:style>
  <w:style w:type="paragraph" w:customStyle="1" w:styleId="Heading4numbered">
    <w:name w:val="Heading 4 numbered"/>
    <w:basedOn w:val="Heading3numbered"/>
    <w:next w:val="BodyText"/>
    <w:link w:val="Heading4numberedChar"/>
    <w:qFormat/>
    <w:rsid w:val="001F71C7"/>
    <w:pPr>
      <w:numPr>
        <w:ilvl w:val="3"/>
      </w:numPr>
      <w:spacing w:before="360"/>
      <w:outlineLvl w:val="3"/>
    </w:pPr>
    <w:rPr>
      <w:i/>
      <w:sz w:val="22"/>
      <w:szCs w:val="22"/>
    </w:rPr>
  </w:style>
  <w:style w:type="character" w:customStyle="1" w:styleId="Heading4numberedChar">
    <w:name w:val="Heading 4 numbered Char"/>
    <w:link w:val="Heading4numbered"/>
    <w:rsid w:val="001F71C7"/>
    <w:rPr>
      <w:rFonts w:ascii="Arial" w:eastAsia="Times" w:hAnsi="Arial" w:cs="Lucida Sans Unicode"/>
      <w:b/>
      <w:i/>
      <w:kern w:val="28"/>
      <w:sz w:val="22"/>
      <w:szCs w:val="22"/>
    </w:rPr>
  </w:style>
  <w:style w:type="paragraph" w:customStyle="1" w:styleId="Heading5numbered">
    <w:name w:val="Heading 5 numbered"/>
    <w:basedOn w:val="Heading4numbered"/>
    <w:next w:val="BodyText"/>
    <w:rsid w:val="001F71C7"/>
    <w:pPr>
      <w:numPr>
        <w:ilvl w:val="4"/>
      </w:numPr>
      <w:outlineLvl w:val="4"/>
    </w:pPr>
    <w:rPr>
      <w:b w:val="0"/>
    </w:rPr>
  </w:style>
  <w:style w:type="numbering" w:customStyle="1" w:styleId="HeadingsNumbered">
    <w:name w:val="Headings Numbered"/>
    <w:uiPriority w:val="99"/>
    <w:rsid w:val="001F71C7"/>
    <w:pPr>
      <w:numPr>
        <w:numId w:val="22"/>
      </w:numPr>
    </w:pPr>
  </w:style>
  <w:style w:type="character" w:styleId="HTMLAcronym">
    <w:name w:val="HTML Acronym"/>
    <w:basedOn w:val="DefaultParagraphFont"/>
    <w:rsid w:val="001F71C7"/>
  </w:style>
  <w:style w:type="paragraph" w:styleId="HTMLAddress">
    <w:name w:val="HTML Address"/>
    <w:basedOn w:val="BodyText"/>
    <w:next w:val="BodyText"/>
    <w:link w:val="HTMLAddressChar"/>
    <w:rsid w:val="001F71C7"/>
    <w:rPr>
      <w:iCs/>
    </w:rPr>
  </w:style>
  <w:style w:type="character" w:customStyle="1" w:styleId="HTMLAddressChar">
    <w:name w:val="HTML Address Char"/>
    <w:link w:val="HTMLAddress"/>
    <w:rsid w:val="001F71C7"/>
    <w:rPr>
      <w:rFonts w:ascii="Arial" w:eastAsia="Times" w:hAnsi="Arial" w:cs="Arial"/>
      <w:iCs/>
    </w:rPr>
  </w:style>
  <w:style w:type="character" w:styleId="HTMLCite">
    <w:name w:val="HTML Cite"/>
    <w:rsid w:val="001F71C7"/>
    <w:rPr>
      <w:i/>
      <w:iCs/>
    </w:rPr>
  </w:style>
  <w:style w:type="character" w:styleId="HTMLCode">
    <w:name w:val="HTML Code"/>
    <w:rsid w:val="001F71C7"/>
    <w:rPr>
      <w:rFonts w:ascii="Courier New" w:hAnsi="Courier New" w:cs="Courier New"/>
      <w:sz w:val="20"/>
      <w:szCs w:val="20"/>
    </w:rPr>
  </w:style>
  <w:style w:type="character" w:styleId="HTMLDefinition">
    <w:name w:val="HTML Definition"/>
    <w:rsid w:val="001F71C7"/>
    <w:rPr>
      <w:i/>
      <w:iCs/>
    </w:rPr>
  </w:style>
  <w:style w:type="character" w:styleId="HTMLKeyboard">
    <w:name w:val="HTML Keyboard"/>
    <w:rsid w:val="001F71C7"/>
    <w:rPr>
      <w:rFonts w:ascii="Courier New" w:hAnsi="Courier New" w:cs="Courier New"/>
      <w:sz w:val="20"/>
      <w:szCs w:val="20"/>
    </w:rPr>
  </w:style>
  <w:style w:type="paragraph" w:styleId="HTMLPreformatted">
    <w:name w:val="HTML Preformatted"/>
    <w:basedOn w:val="BodyText"/>
    <w:next w:val="BodyText"/>
    <w:link w:val="HTMLPreformattedChar"/>
    <w:rsid w:val="001F71C7"/>
    <w:rPr>
      <w:rFonts w:ascii="Courier New" w:hAnsi="Courier New" w:cs="Courier New"/>
    </w:rPr>
  </w:style>
  <w:style w:type="character" w:customStyle="1" w:styleId="HTMLPreformattedChar">
    <w:name w:val="HTML Preformatted Char"/>
    <w:link w:val="HTMLPreformatted"/>
    <w:rsid w:val="001F71C7"/>
    <w:rPr>
      <w:rFonts w:ascii="Courier New" w:eastAsia="Times" w:hAnsi="Courier New" w:cs="Courier New"/>
    </w:rPr>
  </w:style>
  <w:style w:type="character" w:styleId="HTMLSample">
    <w:name w:val="HTML Sample"/>
    <w:rsid w:val="001F71C7"/>
    <w:rPr>
      <w:rFonts w:ascii="Courier New" w:hAnsi="Courier New" w:cs="Courier New"/>
    </w:rPr>
  </w:style>
  <w:style w:type="character" w:styleId="HTMLTypewriter">
    <w:name w:val="HTML Typewriter"/>
    <w:rsid w:val="001F71C7"/>
    <w:rPr>
      <w:rFonts w:ascii="Courier New" w:hAnsi="Courier New" w:cs="Courier New"/>
      <w:sz w:val="20"/>
      <w:szCs w:val="20"/>
    </w:rPr>
  </w:style>
  <w:style w:type="character" w:styleId="HTMLVariable">
    <w:name w:val="HTML Variable"/>
    <w:rsid w:val="001F71C7"/>
    <w:rPr>
      <w:i/>
      <w:iCs/>
    </w:rPr>
  </w:style>
  <w:style w:type="character" w:customStyle="1" w:styleId="Hyperlinkprint">
    <w:name w:val="Hyperlink print"/>
    <w:qFormat/>
    <w:rsid w:val="001F71C7"/>
    <w:rPr>
      <w:color w:val="auto"/>
    </w:rPr>
  </w:style>
  <w:style w:type="paragraph" w:styleId="Index1">
    <w:name w:val="index 1"/>
    <w:basedOn w:val="Normal"/>
    <w:next w:val="Normal"/>
    <w:autoRedefine/>
    <w:rsid w:val="001F71C7"/>
    <w:pPr>
      <w:spacing w:line="240" w:lineRule="auto"/>
      <w:ind w:left="200" w:hanging="200"/>
    </w:pPr>
  </w:style>
  <w:style w:type="paragraph" w:styleId="Index2">
    <w:name w:val="index 2"/>
    <w:basedOn w:val="Normal"/>
    <w:next w:val="Normal"/>
    <w:autoRedefine/>
    <w:rsid w:val="001F71C7"/>
    <w:pPr>
      <w:spacing w:line="240" w:lineRule="auto"/>
      <w:ind w:left="400" w:hanging="200"/>
    </w:pPr>
  </w:style>
  <w:style w:type="paragraph" w:styleId="Index3">
    <w:name w:val="index 3"/>
    <w:basedOn w:val="Normal"/>
    <w:next w:val="Normal"/>
    <w:autoRedefine/>
    <w:rsid w:val="001F71C7"/>
    <w:pPr>
      <w:spacing w:line="240" w:lineRule="auto"/>
      <w:ind w:left="600" w:hanging="200"/>
    </w:pPr>
  </w:style>
  <w:style w:type="paragraph" w:styleId="Index4">
    <w:name w:val="index 4"/>
    <w:basedOn w:val="Normal"/>
    <w:next w:val="Normal"/>
    <w:autoRedefine/>
    <w:rsid w:val="001F71C7"/>
    <w:pPr>
      <w:spacing w:line="240" w:lineRule="auto"/>
      <w:ind w:left="800" w:hanging="200"/>
    </w:pPr>
  </w:style>
  <w:style w:type="paragraph" w:styleId="Index5">
    <w:name w:val="index 5"/>
    <w:basedOn w:val="Normal"/>
    <w:next w:val="Normal"/>
    <w:autoRedefine/>
    <w:rsid w:val="001F71C7"/>
    <w:pPr>
      <w:spacing w:line="240" w:lineRule="auto"/>
      <w:ind w:left="1000" w:hanging="200"/>
    </w:pPr>
  </w:style>
  <w:style w:type="paragraph" w:styleId="Index6">
    <w:name w:val="index 6"/>
    <w:basedOn w:val="Normal"/>
    <w:next w:val="Normal"/>
    <w:autoRedefine/>
    <w:rsid w:val="001F71C7"/>
    <w:pPr>
      <w:spacing w:line="240" w:lineRule="auto"/>
      <w:ind w:left="1200" w:hanging="200"/>
    </w:pPr>
  </w:style>
  <w:style w:type="paragraph" w:styleId="Index7">
    <w:name w:val="index 7"/>
    <w:basedOn w:val="Normal"/>
    <w:next w:val="Normal"/>
    <w:autoRedefine/>
    <w:rsid w:val="001F71C7"/>
    <w:pPr>
      <w:spacing w:line="240" w:lineRule="auto"/>
      <w:ind w:left="1400" w:hanging="200"/>
    </w:pPr>
  </w:style>
  <w:style w:type="paragraph" w:styleId="Index8">
    <w:name w:val="index 8"/>
    <w:basedOn w:val="Normal"/>
    <w:next w:val="Normal"/>
    <w:autoRedefine/>
    <w:rsid w:val="001F71C7"/>
    <w:pPr>
      <w:spacing w:line="240" w:lineRule="auto"/>
      <w:ind w:left="1600" w:hanging="200"/>
    </w:pPr>
  </w:style>
  <w:style w:type="paragraph" w:styleId="Index9">
    <w:name w:val="index 9"/>
    <w:basedOn w:val="Normal"/>
    <w:next w:val="Normal"/>
    <w:autoRedefine/>
    <w:rsid w:val="001F71C7"/>
    <w:pPr>
      <w:spacing w:line="240" w:lineRule="auto"/>
      <w:ind w:left="1800" w:hanging="200"/>
    </w:pPr>
  </w:style>
  <w:style w:type="paragraph" w:styleId="IndexHeading">
    <w:name w:val="index heading"/>
    <w:basedOn w:val="Normal"/>
    <w:next w:val="Index1"/>
    <w:rsid w:val="001F71C7"/>
    <w:rPr>
      <w:rFonts w:ascii="Cambria" w:hAnsi="Cambria"/>
      <w:b/>
      <w:bCs/>
    </w:rPr>
  </w:style>
  <w:style w:type="character" w:customStyle="1" w:styleId="Instructions">
    <w:name w:val="Instructions"/>
    <w:semiHidden/>
    <w:locked/>
    <w:rsid w:val="001F71C7"/>
    <w:rPr>
      <w:rFonts w:ascii="Arial" w:hAnsi="Arial"/>
      <w:b/>
      <w:bCs/>
      <w:color w:val="FF0000"/>
      <w:sz w:val="16"/>
    </w:rPr>
  </w:style>
  <w:style w:type="paragraph" w:styleId="IntenseQuote">
    <w:name w:val="Intense Quote"/>
    <w:basedOn w:val="Normal"/>
    <w:next w:val="Normal"/>
    <w:link w:val="IntenseQuoteChar"/>
    <w:uiPriority w:val="30"/>
    <w:qFormat/>
    <w:rsid w:val="001F71C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F71C7"/>
    <w:rPr>
      <w:rFonts w:ascii="Arial" w:eastAsia="Times" w:hAnsi="Arial"/>
      <w:b/>
      <w:bCs/>
      <w:i/>
      <w:iCs/>
      <w:color w:val="4F81BD"/>
    </w:rPr>
  </w:style>
  <w:style w:type="character" w:customStyle="1" w:styleId="Italic">
    <w:name w:val="Italic"/>
    <w:qFormat/>
    <w:rsid w:val="001F71C7"/>
    <w:rPr>
      <w:i/>
    </w:rPr>
  </w:style>
  <w:style w:type="table" w:styleId="LightShading">
    <w:name w:val="Light Shading"/>
    <w:basedOn w:val="TableNormal"/>
    <w:uiPriority w:val="60"/>
    <w:rsid w:val="001F71C7"/>
    <w:rPr>
      <w:rFonts w:eastAsia="Times"/>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1F71C7"/>
    <w:rPr>
      <w:rFonts w:eastAsia="Time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F71C7"/>
    <w:rPr>
      <w:rFonts w:eastAsia="Times"/>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F71C7"/>
    <w:rPr>
      <w:rFonts w:eastAsia="Times"/>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F71C7"/>
    <w:rPr>
      <w:rFonts w:eastAsia="Times"/>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F71C7"/>
    <w:rPr>
      <w:rFonts w:eastAsia="Times"/>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LineNumber">
    <w:name w:val="line number"/>
    <w:basedOn w:val="DefaultParagraphFont"/>
    <w:rsid w:val="001F71C7"/>
  </w:style>
  <w:style w:type="paragraph" w:styleId="List">
    <w:name w:val="List"/>
    <w:basedOn w:val="BodyText"/>
    <w:next w:val="BodyText"/>
    <w:rsid w:val="001F71C7"/>
    <w:pPr>
      <w:ind w:left="283" w:hanging="283"/>
    </w:pPr>
  </w:style>
  <w:style w:type="paragraph" w:styleId="List2">
    <w:name w:val="List 2"/>
    <w:basedOn w:val="List"/>
    <w:next w:val="BodyText"/>
    <w:rsid w:val="001F71C7"/>
    <w:pPr>
      <w:ind w:left="566"/>
    </w:pPr>
  </w:style>
  <w:style w:type="paragraph" w:styleId="List3">
    <w:name w:val="List 3"/>
    <w:basedOn w:val="List2"/>
    <w:next w:val="BodyText"/>
    <w:rsid w:val="001F71C7"/>
    <w:pPr>
      <w:ind w:left="849"/>
    </w:pPr>
  </w:style>
  <w:style w:type="paragraph" w:styleId="List4">
    <w:name w:val="List 4"/>
    <w:basedOn w:val="List3"/>
    <w:next w:val="BodyText"/>
    <w:rsid w:val="001F71C7"/>
    <w:pPr>
      <w:ind w:left="1132"/>
    </w:pPr>
  </w:style>
  <w:style w:type="paragraph" w:styleId="List5">
    <w:name w:val="List 5"/>
    <w:basedOn w:val="List4"/>
    <w:next w:val="BodyText"/>
    <w:rsid w:val="001F71C7"/>
    <w:pPr>
      <w:ind w:left="1415"/>
    </w:pPr>
  </w:style>
  <w:style w:type="paragraph" w:styleId="ListBullet">
    <w:name w:val="List Bullet"/>
    <w:basedOn w:val="BodyText"/>
    <w:next w:val="BodyText"/>
    <w:rsid w:val="001F71C7"/>
    <w:pPr>
      <w:numPr>
        <w:numId w:val="24"/>
      </w:numPr>
    </w:pPr>
  </w:style>
  <w:style w:type="paragraph" w:styleId="ListBullet2">
    <w:name w:val="List Bullet 2"/>
    <w:basedOn w:val="ListBullet"/>
    <w:next w:val="BodyText"/>
    <w:rsid w:val="001F71C7"/>
    <w:pPr>
      <w:numPr>
        <w:numId w:val="26"/>
      </w:numPr>
    </w:pPr>
  </w:style>
  <w:style w:type="paragraph" w:styleId="ListBullet3">
    <w:name w:val="List Bullet 3"/>
    <w:basedOn w:val="ListBullet2"/>
    <w:next w:val="BodyText"/>
    <w:rsid w:val="001F71C7"/>
    <w:pPr>
      <w:numPr>
        <w:numId w:val="28"/>
      </w:numPr>
    </w:pPr>
  </w:style>
  <w:style w:type="paragraph" w:styleId="ListBullet4">
    <w:name w:val="List Bullet 4"/>
    <w:basedOn w:val="ListBullet3"/>
    <w:next w:val="BodyText"/>
    <w:rsid w:val="001F71C7"/>
    <w:pPr>
      <w:numPr>
        <w:numId w:val="30"/>
      </w:numPr>
    </w:pPr>
  </w:style>
  <w:style w:type="paragraph" w:styleId="ListBullet5">
    <w:name w:val="List Bullet 5"/>
    <w:basedOn w:val="ListBullet4"/>
    <w:next w:val="BodyText"/>
    <w:rsid w:val="001F71C7"/>
    <w:pPr>
      <w:numPr>
        <w:numId w:val="32"/>
      </w:numPr>
    </w:pPr>
  </w:style>
  <w:style w:type="paragraph" w:styleId="ListContinue">
    <w:name w:val="List Continue"/>
    <w:basedOn w:val="BodyText"/>
    <w:next w:val="BodyText"/>
    <w:rsid w:val="001F71C7"/>
    <w:pPr>
      <w:ind w:left="283"/>
    </w:pPr>
  </w:style>
  <w:style w:type="paragraph" w:styleId="ListContinue2">
    <w:name w:val="List Continue 2"/>
    <w:basedOn w:val="ListContinue"/>
    <w:next w:val="BodyText"/>
    <w:rsid w:val="001F71C7"/>
    <w:pPr>
      <w:ind w:left="566"/>
    </w:pPr>
  </w:style>
  <w:style w:type="paragraph" w:styleId="ListContinue3">
    <w:name w:val="List Continue 3"/>
    <w:basedOn w:val="ListContinue2"/>
    <w:next w:val="BodyText"/>
    <w:rsid w:val="001F71C7"/>
    <w:pPr>
      <w:ind w:left="849"/>
    </w:pPr>
  </w:style>
  <w:style w:type="paragraph" w:styleId="ListContinue4">
    <w:name w:val="List Continue 4"/>
    <w:basedOn w:val="ListContinue3"/>
    <w:next w:val="BodyText"/>
    <w:rsid w:val="001F71C7"/>
    <w:pPr>
      <w:ind w:left="1132"/>
    </w:pPr>
  </w:style>
  <w:style w:type="paragraph" w:styleId="ListContinue5">
    <w:name w:val="List Continue 5"/>
    <w:basedOn w:val="ListContinue4"/>
    <w:next w:val="BodyText"/>
    <w:rsid w:val="001F71C7"/>
    <w:pPr>
      <w:ind w:left="1415"/>
    </w:pPr>
  </w:style>
  <w:style w:type="paragraph" w:styleId="ListNumber">
    <w:name w:val="List Number"/>
    <w:basedOn w:val="BodyText"/>
    <w:next w:val="BodyText"/>
    <w:rsid w:val="001F71C7"/>
    <w:pPr>
      <w:numPr>
        <w:numId w:val="34"/>
      </w:numPr>
    </w:pPr>
  </w:style>
  <w:style w:type="paragraph" w:styleId="ListNumber2">
    <w:name w:val="List Number 2"/>
    <w:basedOn w:val="ListNumber"/>
    <w:next w:val="BodyText"/>
    <w:rsid w:val="001F71C7"/>
    <w:pPr>
      <w:numPr>
        <w:numId w:val="36"/>
      </w:numPr>
    </w:pPr>
  </w:style>
  <w:style w:type="paragraph" w:styleId="ListNumber3">
    <w:name w:val="List Number 3"/>
    <w:basedOn w:val="ListNumber2"/>
    <w:next w:val="BodyText"/>
    <w:rsid w:val="001F71C7"/>
    <w:pPr>
      <w:numPr>
        <w:numId w:val="38"/>
      </w:numPr>
    </w:pPr>
  </w:style>
  <w:style w:type="paragraph" w:styleId="ListNumber4">
    <w:name w:val="List Number 4"/>
    <w:basedOn w:val="ListNumber3"/>
    <w:next w:val="BodyText"/>
    <w:rsid w:val="001F71C7"/>
    <w:pPr>
      <w:numPr>
        <w:numId w:val="40"/>
      </w:numPr>
    </w:pPr>
  </w:style>
  <w:style w:type="paragraph" w:styleId="ListNumber5">
    <w:name w:val="List Number 5"/>
    <w:basedOn w:val="ListNumber4"/>
    <w:next w:val="BodyText"/>
    <w:rsid w:val="001F71C7"/>
    <w:pPr>
      <w:numPr>
        <w:numId w:val="42"/>
      </w:numPr>
    </w:pPr>
  </w:style>
  <w:style w:type="paragraph" w:styleId="ListParagraph">
    <w:name w:val="List Paragraph"/>
    <w:basedOn w:val="Normal"/>
    <w:uiPriority w:val="34"/>
    <w:qFormat/>
    <w:rsid w:val="001F71C7"/>
    <w:pPr>
      <w:ind w:left="720"/>
      <w:contextualSpacing/>
    </w:pPr>
  </w:style>
  <w:style w:type="paragraph" w:styleId="MacroText">
    <w:name w:val="macro"/>
    <w:link w:val="MacroTextChar"/>
    <w:rsid w:val="001F71C7"/>
    <w:pPr>
      <w:tabs>
        <w:tab w:val="left" w:pos="480"/>
        <w:tab w:val="left" w:pos="960"/>
        <w:tab w:val="left" w:pos="1440"/>
        <w:tab w:val="left" w:pos="1920"/>
        <w:tab w:val="left" w:pos="2400"/>
        <w:tab w:val="left" w:pos="2880"/>
        <w:tab w:val="left" w:pos="3360"/>
        <w:tab w:val="left" w:pos="3840"/>
        <w:tab w:val="left" w:pos="4320"/>
      </w:tabs>
      <w:spacing w:before="180" w:after="180" w:line="280" w:lineRule="atLeast"/>
    </w:pPr>
    <w:rPr>
      <w:rFonts w:ascii="Consolas" w:eastAsia="Times" w:hAnsi="Consolas"/>
    </w:rPr>
  </w:style>
  <w:style w:type="character" w:customStyle="1" w:styleId="MacroTextChar">
    <w:name w:val="Macro Text Char"/>
    <w:link w:val="MacroText"/>
    <w:rsid w:val="001F71C7"/>
    <w:rPr>
      <w:rFonts w:ascii="Consolas" w:eastAsia="Times" w:hAnsi="Consolas"/>
    </w:rPr>
  </w:style>
  <w:style w:type="table" w:styleId="MediumGrid2">
    <w:name w:val="Medium Grid 2"/>
    <w:basedOn w:val="TableNormal"/>
    <w:uiPriority w:val="68"/>
    <w:rsid w:val="001F71C7"/>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
    <w:name w:val="Medium Shading 1"/>
    <w:basedOn w:val="TableNormal"/>
    <w:uiPriority w:val="63"/>
    <w:rsid w:val="001F71C7"/>
    <w:rPr>
      <w:rFonts w:eastAsia="Time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1F71C7"/>
    <w:rPr>
      <w:rFonts w:eastAsia="Tim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BodyText"/>
    <w:link w:val="MessageHeaderChar"/>
    <w:rsid w:val="001F71C7"/>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link w:val="MessageHeader"/>
    <w:rsid w:val="001F71C7"/>
    <w:rPr>
      <w:rFonts w:ascii="Arial" w:eastAsia="Times" w:hAnsi="Arial" w:cs="Arial"/>
      <w:sz w:val="24"/>
      <w:szCs w:val="24"/>
      <w:shd w:val="pct20" w:color="auto" w:fill="auto"/>
    </w:rPr>
  </w:style>
  <w:style w:type="paragraph" w:styleId="NoSpacing">
    <w:name w:val="No Spacing"/>
    <w:uiPriority w:val="1"/>
    <w:qFormat/>
    <w:rsid w:val="001F71C7"/>
    <w:pPr>
      <w:spacing w:before="180" w:after="180" w:line="280" w:lineRule="atLeast"/>
    </w:pPr>
    <w:rPr>
      <w:rFonts w:eastAsia="Times"/>
    </w:rPr>
  </w:style>
  <w:style w:type="paragraph" w:styleId="NormalWeb">
    <w:name w:val="Normal (Web)"/>
    <w:basedOn w:val="BodyText"/>
    <w:next w:val="BodyText"/>
    <w:rsid w:val="001F71C7"/>
    <w:rPr>
      <w:sz w:val="24"/>
      <w:szCs w:val="24"/>
    </w:rPr>
  </w:style>
  <w:style w:type="paragraph" w:styleId="NormalIndent">
    <w:name w:val="Normal Indent"/>
    <w:basedOn w:val="BodyText"/>
    <w:next w:val="BodyText"/>
    <w:rsid w:val="001F71C7"/>
    <w:pPr>
      <w:ind w:left="720"/>
    </w:pPr>
  </w:style>
  <w:style w:type="paragraph" w:styleId="NoteHeading">
    <w:name w:val="Note Heading"/>
    <w:basedOn w:val="BodyText"/>
    <w:next w:val="BodyText"/>
    <w:link w:val="NoteHeadingChar"/>
    <w:rsid w:val="001F71C7"/>
  </w:style>
  <w:style w:type="character" w:customStyle="1" w:styleId="NoteHeadingChar">
    <w:name w:val="Note Heading Char"/>
    <w:link w:val="NoteHeading"/>
    <w:rsid w:val="001F71C7"/>
    <w:rPr>
      <w:rFonts w:ascii="Arial" w:eastAsia="Times" w:hAnsi="Arial" w:cs="Arial"/>
    </w:rPr>
  </w:style>
  <w:style w:type="paragraph" w:customStyle="1" w:styleId="Notes">
    <w:name w:val="Notes"/>
    <w:basedOn w:val="BodyText"/>
    <w:qFormat/>
    <w:rsid w:val="001F71C7"/>
    <w:pPr>
      <w:numPr>
        <w:numId w:val="43"/>
      </w:numPr>
      <w:pBdr>
        <w:top w:val="single" w:sz="4" w:space="1" w:color="808080"/>
      </w:pBdr>
      <w:spacing w:before="0" w:after="0" w:line="160" w:lineRule="atLeast"/>
    </w:pPr>
    <w:rPr>
      <w:rFonts w:eastAsia="Times New Roman"/>
      <w:sz w:val="16"/>
    </w:rPr>
  </w:style>
  <w:style w:type="character" w:styleId="PageNumber">
    <w:name w:val="page number"/>
    <w:rsid w:val="001F71C7"/>
    <w:rPr>
      <w:rFonts w:ascii="Arial Bold" w:hAnsi="Arial Bold"/>
      <w:b/>
      <w:i w:val="0"/>
      <w:caps w:val="0"/>
      <w:smallCaps w:val="0"/>
      <w:strike w:val="0"/>
      <w:dstrike w:val="0"/>
      <w:vanish w:val="0"/>
      <w:color w:val="auto"/>
      <w:spacing w:val="0"/>
      <w:w w:val="100"/>
      <w:position w:val="0"/>
      <w:sz w:val="16"/>
      <w:vertAlign w:val="baseline"/>
    </w:rPr>
  </w:style>
  <w:style w:type="paragraph" w:styleId="PlainText">
    <w:name w:val="Plain Text"/>
    <w:basedOn w:val="BodyText"/>
    <w:link w:val="PlainTextChar"/>
    <w:rsid w:val="001F71C7"/>
    <w:rPr>
      <w:rFonts w:ascii="Courier New" w:hAnsi="Courier New" w:cs="Courier New"/>
    </w:rPr>
  </w:style>
  <w:style w:type="character" w:customStyle="1" w:styleId="PlainTextChar">
    <w:name w:val="Plain Text Char"/>
    <w:link w:val="PlainText"/>
    <w:rsid w:val="001F71C7"/>
    <w:rPr>
      <w:rFonts w:ascii="Courier New" w:eastAsia="Times" w:hAnsi="Courier New" w:cs="Courier New"/>
    </w:rPr>
  </w:style>
  <w:style w:type="paragraph" w:styleId="Quote">
    <w:name w:val="Quote"/>
    <w:basedOn w:val="Normal"/>
    <w:next w:val="Normal"/>
    <w:link w:val="QuoteChar"/>
    <w:uiPriority w:val="29"/>
    <w:qFormat/>
    <w:rsid w:val="001F71C7"/>
    <w:rPr>
      <w:i/>
      <w:iCs/>
      <w:color w:val="000000"/>
    </w:rPr>
  </w:style>
  <w:style w:type="character" w:customStyle="1" w:styleId="QuoteChar">
    <w:name w:val="Quote Char"/>
    <w:link w:val="Quote"/>
    <w:uiPriority w:val="29"/>
    <w:rsid w:val="001F71C7"/>
    <w:rPr>
      <w:rFonts w:ascii="Arial" w:eastAsia="Times" w:hAnsi="Arial"/>
      <w:i/>
      <w:iCs/>
      <w:color w:val="000000"/>
    </w:rPr>
  </w:style>
  <w:style w:type="paragraph" w:customStyle="1" w:styleId="Record">
    <w:name w:val="Record #"/>
    <w:next w:val="BodyText"/>
    <w:qFormat/>
    <w:rsid w:val="00F54EDF"/>
    <w:pPr>
      <w:keepNext/>
      <w:spacing w:before="180" w:after="1440" w:line="280" w:lineRule="atLeast"/>
    </w:pPr>
    <w:rPr>
      <w:caps/>
      <w:spacing w:val="10"/>
      <w:sz w:val="19"/>
    </w:rPr>
  </w:style>
  <w:style w:type="paragraph" w:customStyle="1" w:styleId="References">
    <w:name w:val="References"/>
    <w:basedOn w:val="BodyText"/>
    <w:qFormat/>
    <w:rsid w:val="001F71C7"/>
    <w:pPr>
      <w:spacing w:before="60" w:after="60"/>
      <w:ind w:left="284" w:hanging="284"/>
    </w:pPr>
    <w:rPr>
      <w:rFonts w:eastAsia="Times New Roman"/>
    </w:rPr>
  </w:style>
  <w:style w:type="character" w:customStyle="1" w:styleId="ReferencesItalic">
    <w:name w:val="References Italic"/>
    <w:qFormat/>
    <w:rsid w:val="001F71C7"/>
    <w:rPr>
      <w:i/>
    </w:rPr>
  </w:style>
  <w:style w:type="paragraph" w:styleId="Salutation">
    <w:name w:val="Salutation"/>
    <w:basedOn w:val="BodyText"/>
    <w:next w:val="BodyText"/>
    <w:link w:val="SalutationChar"/>
    <w:rsid w:val="001F71C7"/>
  </w:style>
  <w:style w:type="character" w:customStyle="1" w:styleId="SalutationChar">
    <w:name w:val="Salutation Char"/>
    <w:link w:val="Salutation"/>
    <w:rsid w:val="001F71C7"/>
    <w:rPr>
      <w:rFonts w:ascii="Arial" w:eastAsia="Times" w:hAnsi="Arial" w:cs="Arial"/>
    </w:rPr>
  </w:style>
  <w:style w:type="paragraph" w:styleId="Signature">
    <w:name w:val="Signature"/>
    <w:basedOn w:val="BodyText"/>
    <w:next w:val="BodyText"/>
    <w:link w:val="SignatureChar"/>
    <w:rsid w:val="001F71C7"/>
    <w:pPr>
      <w:ind w:left="4252"/>
    </w:pPr>
  </w:style>
  <w:style w:type="character" w:customStyle="1" w:styleId="SignatureChar">
    <w:name w:val="Signature Char"/>
    <w:link w:val="Signature"/>
    <w:rsid w:val="001F71C7"/>
    <w:rPr>
      <w:rFonts w:ascii="Arial" w:eastAsia="Times" w:hAnsi="Arial" w:cs="Arial"/>
    </w:rPr>
  </w:style>
  <w:style w:type="character" w:styleId="Strong">
    <w:name w:val="Strong"/>
    <w:qFormat/>
    <w:rsid w:val="001F71C7"/>
    <w:rPr>
      <w:b/>
      <w:bCs/>
    </w:rPr>
  </w:style>
  <w:style w:type="paragraph" w:customStyle="1" w:styleId="StyleBodyTextLinespacingAtleast6pt">
    <w:name w:val="Style Body Text + Line spacing:  At least 6 pt"/>
    <w:basedOn w:val="BodyText"/>
    <w:next w:val="BodyText"/>
    <w:semiHidden/>
    <w:locked/>
    <w:rsid w:val="001F71C7"/>
    <w:rPr>
      <w:rFonts w:eastAsia="Times New Roman"/>
    </w:rPr>
  </w:style>
  <w:style w:type="paragraph" w:customStyle="1" w:styleId="StyleHeading4numberedNotBoldNotItalic">
    <w:name w:val="Style Heading 4 numbered + Not Bold Not Italic"/>
    <w:basedOn w:val="Heading4numbered"/>
    <w:semiHidden/>
    <w:locked/>
    <w:rsid w:val="001F71C7"/>
    <w:pPr>
      <w:numPr>
        <w:ilvl w:val="0"/>
        <w:numId w:val="0"/>
      </w:numPr>
    </w:pPr>
    <w:rPr>
      <w:b w:val="0"/>
    </w:rPr>
  </w:style>
  <w:style w:type="paragraph" w:customStyle="1" w:styleId="StyleHeads3NumberedNotBold">
    <w:name w:val="Style Heads 3 Numbered + Not Bold"/>
    <w:basedOn w:val="Heading3numbered"/>
    <w:semiHidden/>
    <w:locked/>
    <w:rsid w:val="001F71C7"/>
    <w:pPr>
      <w:numPr>
        <w:ilvl w:val="0"/>
        <w:numId w:val="0"/>
      </w:numPr>
    </w:pPr>
  </w:style>
  <w:style w:type="character" w:customStyle="1" w:styleId="Subscript">
    <w:name w:val="Subscript"/>
    <w:qFormat/>
    <w:rsid w:val="001F71C7"/>
    <w:rPr>
      <w:position w:val="-2"/>
      <w:vertAlign w:val="subscript"/>
    </w:rPr>
  </w:style>
  <w:style w:type="character" w:customStyle="1" w:styleId="Subscriptitalic">
    <w:name w:val="Subscript italic"/>
    <w:qFormat/>
    <w:rsid w:val="001F71C7"/>
    <w:rPr>
      <w:i/>
      <w:iCs/>
      <w:position w:val="-2"/>
      <w:vertAlign w:val="subscript"/>
    </w:rPr>
  </w:style>
  <w:style w:type="paragraph" w:styleId="Subtitle">
    <w:name w:val="Subtitle"/>
    <w:basedOn w:val="BodyText"/>
    <w:next w:val="BodyText"/>
    <w:link w:val="SubtitleChar"/>
    <w:qFormat/>
    <w:rsid w:val="001F71C7"/>
    <w:pPr>
      <w:spacing w:after="60"/>
      <w:jc w:val="center"/>
      <w:outlineLvl w:val="1"/>
    </w:pPr>
    <w:rPr>
      <w:sz w:val="24"/>
      <w:szCs w:val="24"/>
    </w:rPr>
  </w:style>
  <w:style w:type="character" w:customStyle="1" w:styleId="SubtitleChar">
    <w:name w:val="Subtitle Char"/>
    <w:link w:val="Subtitle"/>
    <w:rsid w:val="001F71C7"/>
    <w:rPr>
      <w:rFonts w:ascii="Arial" w:eastAsia="Times" w:hAnsi="Arial" w:cs="Arial"/>
      <w:sz w:val="24"/>
      <w:szCs w:val="24"/>
    </w:rPr>
  </w:style>
  <w:style w:type="character" w:customStyle="1" w:styleId="Superscript">
    <w:name w:val="Superscript"/>
    <w:qFormat/>
    <w:rsid w:val="001F71C7"/>
    <w:rPr>
      <w:position w:val="2"/>
      <w:vertAlign w:val="superscript"/>
    </w:rPr>
  </w:style>
  <w:style w:type="character" w:customStyle="1" w:styleId="SuperscriptItalic">
    <w:name w:val="Superscript Italic"/>
    <w:qFormat/>
    <w:rsid w:val="001F71C7"/>
    <w:rPr>
      <w:i/>
      <w:iCs/>
      <w:position w:val="2"/>
      <w:vertAlign w:val="superscript"/>
    </w:rPr>
  </w:style>
  <w:style w:type="table" w:styleId="Table3Deffects1">
    <w:name w:val="Table 3D effects 1"/>
    <w:basedOn w:val="TableNormal"/>
    <w:rsid w:val="001F71C7"/>
    <w:pPr>
      <w:spacing w:before="600" w:after="600"/>
      <w:jc w:val="right"/>
    </w:pPr>
    <w:rPr>
      <w:rFonts w:eastAsia="Time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F71C7"/>
    <w:rPr>
      <w:rFonts w:eastAsia="Time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F71C7"/>
    <w:rPr>
      <w:rFonts w:eastAsia="Time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F71C7"/>
    <w:rPr>
      <w:rFonts w:eastAsia="Tim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F71C7"/>
    <w:rPr>
      <w:rFonts w:eastAsia="Tim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F71C7"/>
    <w:rPr>
      <w:rFonts w:eastAsia="Times"/>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F71C7"/>
    <w:rPr>
      <w:rFonts w:eastAsia="Time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F71C7"/>
    <w:rPr>
      <w:rFonts w:eastAsia="Times"/>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F71C7"/>
    <w:rPr>
      <w:rFonts w:eastAsia="Time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F71C7"/>
    <w:rPr>
      <w:rFonts w:eastAsia="Time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F71C7"/>
    <w:rPr>
      <w:rFonts w:eastAsia="Times"/>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F71C7"/>
    <w:rPr>
      <w:rFonts w:eastAsia="Times"/>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F71C7"/>
    <w:rPr>
      <w:rFonts w:eastAsia="Times"/>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F71C7"/>
    <w:rPr>
      <w:rFonts w:eastAsia="Tim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F71C7"/>
    <w:rPr>
      <w:rFonts w:eastAsia="Time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F71C7"/>
    <w:rPr>
      <w:rFonts w:eastAsia="Time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F71C7"/>
    <w:rPr>
      <w:rFonts w:eastAsia="Time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F71C7"/>
    <w:rPr>
      <w:rFonts w:eastAsia="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F71C7"/>
    <w:rPr>
      <w:rFonts w:eastAsia="Time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F71C7"/>
    <w:rPr>
      <w:rFonts w:eastAsia="Time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F71C7"/>
    <w:rPr>
      <w:rFonts w:eastAsia="Time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6">
    <w:name w:val="Table Grid 6"/>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1C7"/>
    <w:rPr>
      <w:rFonts w:eastAsia="Times"/>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1C7"/>
    <w:rPr>
      <w:rFonts w:eastAsia="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left">
    <w:name w:val="Table heading left"/>
    <w:rsid w:val="001F71C7"/>
    <w:pPr>
      <w:spacing w:before="180" w:after="180" w:line="200" w:lineRule="atLeast"/>
    </w:pPr>
    <w:rPr>
      <w:rFonts w:ascii="Arial Bold" w:hAnsi="Arial Bold" w:cs="Arial"/>
      <w:color w:val="FFFFFF"/>
      <w:sz w:val="18"/>
    </w:rPr>
  </w:style>
  <w:style w:type="paragraph" w:customStyle="1" w:styleId="Tableheadingcentred">
    <w:name w:val="Table heading centred"/>
    <w:basedOn w:val="Tableheadingleft"/>
    <w:qFormat/>
    <w:rsid w:val="001F71C7"/>
    <w:pPr>
      <w:jc w:val="center"/>
    </w:pPr>
  </w:style>
  <w:style w:type="paragraph" w:customStyle="1" w:styleId="Tableheadingright">
    <w:name w:val="Table heading right"/>
    <w:basedOn w:val="Tableheadingcentred"/>
    <w:qFormat/>
    <w:rsid w:val="001F71C7"/>
    <w:pPr>
      <w:jc w:val="right"/>
    </w:pPr>
  </w:style>
  <w:style w:type="table" w:styleId="TableList1">
    <w:name w:val="Table List 1"/>
    <w:basedOn w:val="TableNormal"/>
    <w:rsid w:val="001F71C7"/>
    <w:rPr>
      <w:rFonts w:eastAsia="Time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F71C7"/>
    <w:rPr>
      <w:rFonts w:eastAsia="Time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F71C7"/>
    <w:rPr>
      <w:rFonts w:eastAsia="Time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F71C7"/>
    <w:rPr>
      <w:rFonts w:eastAsia="Time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F71C7"/>
    <w:rPr>
      <w:rFonts w:eastAsia="Time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F71C7"/>
    <w:rPr>
      <w:rFonts w:eastAsia="Time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F71C7"/>
    <w:rPr>
      <w:rFonts w:eastAsia="Time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OC1">
    <w:name w:val="toc 1"/>
    <w:basedOn w:val="BodyText"/>
    <w:next w:val="BodyText"/>
    <w:autoRedefine/>
    <w:uiPriority w:val="39"/>
    <w:qFormat/>
    <w:rsid w:val="00C063F6"/>
    <w:pPr>
      <w:tabs>
        <w:tab w:val="right" w:leader="dot" w:pos="9072"/>
      </w:tabs>
      <w:spacing w:before="120" w:after="0" w:line="200" w:lineRule="atLeast"/>
      <w:ind w:right="284"/>
    </w:pPr>
    <w:rPr>
      <w:noProof/>
    </w:rPr>
  </w:style>
  <w:style w:type="paragraph" w:styleId="TableofFigures">
    <w:name w:val="table of figures"/>
    <w:basedOn w:val="TOC1"/>
    <w:next w:val="BodyText"/>
    <w:rsid w:val="001F71C7"/>
  </w:style>
  <w:style w:type="table" w:styleId="TableProfessional">
    <w:name w:val="Table Professional"/>
    <w:basedOn w:val="TableNormal"/>
    <w:rsid w:val="001F71C7"/>
    <w:rPr>
      <w:rFonts w:eastAsia="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F71C7"/>
    <w:rPr>
      <w:rFonts w:eastAsia="Tim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F71C7"/>
    <w:rPr>
      <w:rFonts w:eastAsia="Tim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tyleGAHeaderRowColumn">
    <w:name w:val="Table Style GA Header Row &amp; Column"/>
    <w:basedOn w:val="TableNormal"/>
    <w:uiPriority w:val="99"/>
    <w:rsid w:val="001F71C7"/>
    <w:rPr>
      <w:rFonts w:eastAsia="Times"/>
      <w:sz w:val="18"/>
    </w:rPr>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nwCell">
      <w:rPr>
        <w:color w:val="FFFFFF"/>
      </w:rPr>
      <w:tblPr/>
      <w:tcPr>
        <w:shd w:val="clear" w:color="auto" w:fill="FFFFFF"/>
      </w:tcPr>
    </w:tblStylePr>
  </w:style>
  <w:style w:type="table" w:customStyle="1" w:styleId="TableStyleGAHeaderColumn">
    <w:name w:val="Table Style GA Header Column"/>
    <w:basedOn w:val="TableStyleGAHeaderRowColumn"/>
    <w:uiPriority w:val="99"/>
    <w:rsid w:val="001F71C7"/>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val="0"/>
        <w:color w:val="auto"/>
        <w:sz w:val="18"/>
      </w:r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nwCell">
      <w:rPr>
        <w:b/>
        <w:color w:val="FFFFFF"/>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444444"/>
      </w:tcPr>
    </w:tblStylePr>
  </w:style>
  <w:style w:type="table" w:customStyle="1" w:styleId="TableStyleGAHeaderRow">
    <w:name w:val="Table Style GA Header Row"/>
    <w:basedOn w:val="TableNormal"/>
    <w:rsid w:val="001E3BDC"/>
    <w:rPr>
      <w:rFonts w:eastAsia="Times"/>
      <w:sz w:val="18"/>
    </w:rPr>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style>
  <w:style w:type="table" w:customStyle="1" w:styleId="TableStyleGANoHeaders">
    <w:name w:val="Table Style GA No Headers"/>
    <w:basedOn w:val="TableStyleGAHeaderRow"/>
    <w:uiPriority w:val="99"/>
    <w:rsid w:val="001F71C7"/>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val="0"/>
        <w:color w:val="auto"/>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style>
  <w:style w:type="table" w:styleId="TableSubtle1">
    <w:name w:val="Table Subtle 1"/>
    <w:basedOn w:val="TableNormal"/>
    <w:rsid w:val="001F71C7"/>
    <w:rPr>
      <w:rFonts w:eastAsia="Time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F71C7"/>
    <w:rPr>
      <w:rFonts w:eastAsia="Time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left">
    <w:name w:val="Table text left"/>
    <w:basedOn w:val="Tabletext"/>
    <w:qFormat/>
    <w:rsid w:val="00FC6C2E"/>
    <w:pPr>
      <w:spacing w:line="160" w:lineRule="atLeast"/>
    </w:pPr>
    <w:rPr>
      <w:rFonts w:cs="Arial"/>
    </w:rPr>
  </w:style>
  <w:style w:type="paragraph" w:customStyle="1" w:styleId="Tabletextcentred">
    <w:name w:val="Table text centred"/>
    <w:basedOn w:val="Tabletextleft"/>
    <w:qFormat/>
    <w:rsid w:val="001F71C7"/>
    <w:pPr>
      <w:jc w:val="center"/>
    </w:pPr>
  </w:style>
  <w:style w:type="paragraph" w:customStyle="1" w:styleId="Tabletextright">
    <w:name w:val="Table text right"/>
    <w:basedOn w:val="Tabletextcentred"/>
    <w:qFormat/>
    <w:rsid w:val="001F71C7"/>
    <w:pPr>
      <w:jc w:val="right"/>
    </w:pPr>
  </w:style>
  <w:style w:type="table" w:styleId="TableTheme">
    <w:name w:val="Table Theme"/>
    <w:basedOn w:val="TableNormal"/>
    <w:rsid w:val="001F71C7"/>
    <w:rPr>
      <w:rFonts w:eastAsia="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BodyText"/>
    <w:next w:val="BodyText"/>
    <w:qFormat/>
    <w:rsid w:val="001F71C7"/>
    <w:pPr>
      <w:keepNext/>
      <w:spacing w:before="360" w:after="60" w:line="240" w:lineRule="atLeast"/>
    </w:pPr>
    <w:rPr>
      <w:rFonts w:eastAsia="Times New Roman"/>
      <w:i/>
      <w:sz w:val="18"/>
      <w:szCs w:val="18"/>
    </w:rPr>
  </w:style>
  <w:style w:type="character" w:customStyle="1" w:styleId="Tabletitlebold">
    <w:name w:val="Table title bold"/>
    <w:qFormat/>
    <w:rsid w:val="001F71C7"/>
    <w:rPr>
      <w:b/>
    </w:rPr>
  </w:style>
  <w:style w:type="table" w:styleId="TableWeb1">
    <w:name w:val="Table Web 1"/>
    <w:basedOn w:val="TableNormal"/>
    <w:rsid w:val="001F71C7"/>
    <w:rPr>
      <w:rFonts w:eastAsia="Time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F71C7"/>
    <w:rPr>
      <w:rFonts w:eastAsia="Tim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F71C7"/>
    <w:rPr>
      <w:rFonts w:eastAsia="Tim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BodyText"/>
    <w:next w:val="BodyText"/>
    <w:link w:val="TitleChar"/>
    <w:qFormat/>
    <w:rsid w:val="001F71C7"/>
    <w:pPr>
      <w:spacing w:before="240" w:after="60"/>
      <w:jc w:val="center"/>
      <w:outlineLvl w:val="0"/>
    </w:pPr>
    <w:rPr>
      <w:bCs/>
      <w:kern w:val="28"/>
      <w:sz w:val="32"/>
      <w:szCs w:val="32"/>
    </w:rPr>
  </w:style>
  <w:style w:type="character" w:customStyle="1" w:styleId="TitleChar">
    <w:name w:val="Title Char"/>
    <w:link w:val="Title"/>
    <w:rsid w:val="001F71C7"/>
    <w:rPr>
      <w:rFonts w:ascii="Arial" w:eastAsia="Times" w:hAnsi="Arial" w:cs="Arial"/>
      <w:bCs/>
      <w:kern w:val="28"/>
      <w:sz w:val="32"/>
      <w:szCs w:val="32"/>
    </w:rPr>
  </w:style>
  <w:style w:type="paragraph" w:styleId="TOAHeading">
    <w:name w:val="toa heading"/>
    <w:next w:val="Normal"/>
    <w:uiPriority w:val="99"/>
    <w:rsid w:val="001F71C7"/>
    <w:pPr>
      <w:spacing w:before="120" w:after="180" w:line="280" w:lineRule="atLeast"/>
    </w:pPr>
    <w:rPr>
      <w:bCs/>
      <w:szCs w:val="24"/>
    </w:rPr>
  </w:style>
  <w:style w:type="paragraph" w:styleId="TOC2">
    <w:name w:val="toc 2"/>
    <w:basedOn w:val="TOC1"/>
    <w:next w:val="BodyText"/>
    <w:autoRedefine/>
    <w:uiPriority w:val="39"/>
    <w:qFormat/>
    <w:rsid w:val="00FF1DD2"/>
    <w:pPr>
      <w:spacing w:before="60"/>
      <w:ind w:left="142"/>
    </w:pPr>
  </w:style>
  <w:style w:type="paragraph" w:styleId="TOC3">
    <w:name w:val="toc 3"/>
    <w:basedOn w:val="TOC2"/>
    <w:next w:val="BodyText"/>
    <w:autoRedefine/>
    <w:qFormat/>
    <w:rsid w:val="001F71C7"/>
    <w:pPr>
      <w:ind w:left="284"/>
    </w:pPr>
  </w:style>
  <w:style w:type="paragraph" w:styleId="TOC4">
    <w:name w:val="toc 4"/>
    <w:basedOn w:val="TOC3"/>
    <w:next w:val="BodyText"/>
    <w:autoRedefine/>
    <w:qFormat/>
    <w:rsid w:val="001F71C7"/>
    <w:pPr>
      <w:ind w:left="425"/>
    </w:pPr>
  </w:style>
  <w:style w:type="paragraph" w:styleId="TOC5">
    <w:name w:val="toc 5"/>
    <w:basedOn w:val="TOC4"/>
    <w:next w:val="BodyText"/>
    <w:autoRedefine/>
    <w:qFormat/>
    <w:rsid w:val="001F71C7"/>
    <w:pPr>
      <w:ind w:left="567"/>
    </w:pPr>
  </w:style>
  <w:style w:type="paragraph" w:styleId="TOC6">
    <w:name w:val="toc 6"/>
    <w:basedOn w:val="Normal"/>
    <w:next w:val="Normal"/>
    <w:autoRedefine/>
    <w:rsid w:val="001F71C7"/>
    <w:pPr>
      <w:ind w:left="1050"/>
    </w:pPr>
  </w:style>
  <w:style w:type="paragraph" w:styleId="TOC7">
    <w:name w:val="toc 7"/>
    <w:basedOn w:val="Normal"/>
    <w:next w:val="Normal"/>
    <w:autoRedefine/>
    <w:rsid w:val="001F71C7"/>
    <w:pPr>
      <w:spacing w:after="100"/>
      <w:ind w:left="1200"/>
    </w:pPr>
  </w:style>
  <w:style w:type="paragraph" w:styleId="TOC8">
    <w:name w:val="toc 8"/>
    <w:basedOn w:val="Normal"/>
    <w:next w:val="Normal"/>
    <w:autoRedefine/>
    <w:rsid w:val="001F71C7"/>
    <w:pPr>
      <w:spacing w:after="100"/>
      <w:ind w:left="1400"/>
    </w:pPr>
  </w:style>
  <w:style w:type="paragraph" w:styleId="TOC9">
    <w:name w:val="toc 9"/>
    <w:basedOn w:val="Normal"/>
    <w:next w:val="Normal"/>
    <w:autoRedefine/>
    <w:rsid w:val="001F71C7"/>
    <w:pPr>
      <w:spacing w:after="100"/>
      <w:ind w:left="1600"/>
    </w:pPr>
  </w:style>
  <w:style w:type="paragraph" w:styleId="TOCHeading">
    <w:name w:val="TOC Heading"/>
    <w:next w:val="Normal"/>
    <w:qFormat/>
    <w:rsid w:val="001F71C7"/>
    <w:pPr>
      <w:pageBreakBefore/>
      <w:spacing w:before="180" w:after="960" w:line="280" w:lineRule="atLeast"/>
    </w:pPr>
    <w:rPr>
      <w:sz w:val="40"/>
    </w:rPr>
  </w:style>
  <w:style w:type="paragraph" w:customStyle="1" w:styleId="VersoBoldPgB4">
    <w:name w:val="Verso Bold Pg B4"/>
    <w:basedOn w:val="Normal"/>
    <w:next w:val="BodyText"/>
    <w:qFormat/>
    <w:rsid w:val="001F71C7"/>
    <w:pPr>
      <w:pageBreakBefore/>
      <w:spacing w:after="60" w:line="240" w:lineRule="atLeast"/>
    </w:pPr>
    <w:rPr>
      <w:rFonts w:cs="Arial"/>
      <w:b/>
      <w:kern w:val="28"/>
    </w:rPr>
  </w:style>
  <w:style w:type="paragraph" w:customStyle="1" w:styleId="Versopagebold">
    <w:name w:val="Verso page bold"/>
    <w:basedOn w:val="BodyText"/>
    <w:next w:val="Normal"/>
    <w:qFormat/>
    <w:rsid w:val="001F71C7"/>
    <w:pPr>
      <w:spacing w:before="360" w:after="60"/>
    </w:pPr>
    <w:rPr>
      <w:b/>
      <w:kern w:val="28"/>
    </w:rPr>
  </w:style>
  <w:style w:type="paragraph" w:customStyle="1" w:styleId="Versopageinfo">
    <w:name w:val="Verso page info"/>
    <w:basedOn w:val="BodyText"/>
    <w:link w:val="VersopageinfoChar"/>
    <w:qFormat/>
    <w:rsid w:val="001F71C7"/>
    <w:pPr>
      <w:spacing w:before="0"/>
    </w:pPr>
  </w:style>
  <w:style w:type="character" w:customStyle="1" w:styleId="VersopageinfoChar">
    <w:name w:val="Verso page info Char"/>
    <w:link w:val="Versopageinfo"/>
    <w:rsid w:val="001F71C7"/>
    <w:rPr>
      <w:rFonts w:ascii="Arial" w:eastAsia="Times" w:hAnsi="Arial" w:cs="Arial"/>
    </w:rPr>
  </w:style>
  <w:style w:type="paragraph" w:customStyle="1" w:styleId="Bodytext3ptLS">
    <w:name w:val="Body text 3pt LS"/>
    <w:basedOn w:val="BodyText"/>
    <w:rsid w:val="00576953"/>
    <w:pPr>
      <w:tabs>
        <w:tab w:val="left" w:pos="1260"/>
      </w:tabs>
      <w:spacing w:before="60" w:after="60"/>
    </w:pPr>
  </w:style>
  <w:style w:type="paragraph" w:customStyle="1" w:styleId="BodyTextNOLS">
    <w:name w:val="Body Text NO LS"/>
    <w:basedOn w:val="BodyText"/>
    <w:next w:val="BodyText"/>
    <w:rsid w:val="00576953"/>
    <w:pPr>
      <w:spacing w:before="0" w:after="0"/>
    </w:pPr>
    <w:rPr>
      <w:rFonts w:eastAsia="Times New Roman" w:cs="Times New Roman"/>
    </w:rPr>
  </w:style>
  <w:style w:type="paragraph" w:customStyle="1" w:styleId="Style1">
    <w:name w:val="Style1"/>
    <w:basedOn w:val="Heading3"/>
    <w:rsid w:val="00194B43"/>
  </w:style>
  <w:style w:type="paragraph" w:customStyle="1" w:styleId="Style2">
    <w:name w:val="Style2"/>
    <w:basedOn w:val="Heading3"/>
    <w:rsid w:val="008219D9"/>
  </w:style>
  <w:style w:type="paragraph" w:customStyle="1" w:styleId="Tabletext">
    <w:name w:val="Table text"/>
    <w:basedOn w:val="Normal"/>
    <w:rsid w:val="00283534"/>
    <w:pPr>
      <w:spacing w:line="250" w:lineRule="exact"/>
    </w:pPr>
    <w:rPr>
      <w:sz w:val="18"/>
    </w:rPr>
  </w:style>
  <w:style w:type="paragraph" w:customStyle="1" w:styleId="Tableheadingrow">
    <w:name w:val="Table heading row"/>
    <w:basedOn w:val="Normal"/>
    <w:rsid w:val="00283534"/>
    <w:pPr>
      <w:spacing w:line="230" w:lineRule="exact"/>
    </w:pPr>
    <w:rPr>
      <w:b/>
      <w:caps/>
      <w:spacing w:val="10"/>
      <w:sz w:val="16"/>
    </w:rPr>
  </w:style>
  <w:style w:type="paragraph" w:customStyle="1" w:styleId="Figuresandimagesleft0">
    <w:name w:val="Figures and images left"/>
    <w:basedOn w:val="BodyText"/>
    <w:next w:val="Captions"/>
    <w:link w:val="FiguresandimagesleftChar0"/>
    <w:qFormat/>
    <w:rsid w:val="0004176E"/>
    <w:pPr>
      <w:keepNext/>
      <w:spacing w:before="480" w:after="80" w:line="160" w:lineRule="atLeast"/>
    </w:pPr>
  </w:style>
  <w:style w:type="character" w:customStyle="1" w:styleId="FiguresandimagesleftChar0">
    <w:name w:val="Figures and images left Char"/>
    <w:link w:val="Figuresandimagesleft0"/>
    <w:rsid w:val="0004176E"/>
    <w:rPr>
      <w:rFonts w:eastAsia="Times" w:cs="Arial"/>
    </w:rPr>
  </w:style>
  <w:style w:type="paragraph" w:styleId="BodyText2">
    <w:name w:val="Body Text 2"/>
    <w:basedOn w:val="Normal"/>
    <w:link w:val="BodyText2Char"/>
    <w:rsid w:val="00FF3727"/>
    <w:pPr>
      <w:spacing w:after="120" w:line="480" w:lineRule="auto"/>
    </w:pPr>
    <w:rPr>
      <w:rFonts w:ascii="Times New Roman" w:eastAsia="Times" w:hAnsi="Times New Roman"/>
      <w:sz w:val="21"/>
    </w:rPr>
  </w:style>
  <w:style w:type="character" w:customStyle="1" w:styleId="BodyText2Char">
    <w:name w:val="Body Text 2 Char"/>
    <w:basedOn w:val="DefaultParagraphFont"/>
    <w:link w:val="BodyText2"/>
    <w:rsid w:val="00FF3727"/>
    <w:rPr>
      <w:rFonts w:ascii="Times New Roman" w:eastAsia="Times" w:hAnsi="Times New Roman"/>
      <w:sz w:val="21"/>
    </w:rPr>
  </w:style>
  <w:style w:type="character" w:customStyle="1" w:styleId="HeaderChar">
    <w:name w:val="Header Char"/>
    <w:basedOn w:val="DefaultParagraphFont"/>
    <w:link w:val="Header"/>
    <w:uiPriority w:val="99"/>
    <w:rsid w:val="00034FB6"/>
    <w:rPr>
      <w:rFonts w:ascii="Arial Bold" w:eastAsia="Times" w:hAnsi="Arial Bold" w:cs="Arial"/>
      <w:b/>
      <w:sz w:val="16"/>
      <w:szCs w:val="16"/>
    </w:rPr>
  </w:style>
  <w:style w:type="character" w:customStyle="1" w:styleId="blue">
    <w:name w:val="blue"/>
    <w:basedOn w:val="DefaultParagraphFont"/>
    <w:rsid w:val="006D5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56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lientservices@ga.gov.au" TargetMode="External"/><Relationship Id="rId17" Type="http://schemas.openxmlformats.org/officeDocument/2006/relationships/hyperlink" Target="http://www.ga.gov.au/earth-monitoring/geodesy/asia-pacific-reference-frame.html" TargetMode="External"/><Relationship Id="rId2" Type="http://schemas.openxmlformats.org/officeDocument/2006/relationships/numbering" Target="numbering.xml"/><Relationship Id="rId16" Type="http://schemas.openxmlformats.org/officeDocument/2006/relationships/hyperlink" Target="http://www.ga.gov.au/earth-monitoring/geodesy/asia-pacific-reference-fram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ativecommons.org/licenses/by/3.0/au/deed.en"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C1799-49F6-42AC-BE1A-24D9C1F13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B580E0E5.dotm</Template>
  <TotalTime>4243</TotalTime>
  <Pages>13</Pages>
  <Words>3373</Words>
  <Characters>20276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DeterDetermination of GDA94 coordinates for fifteen CORSnet-NSW stations using the October 2012 GPS data sets. Record 2013/10</vt:lpstr>
    </vt:vector>
  </TitlesOfParts>
  <Company>Geoscience Australia</Company>
  <LinksUpToDate>false</LinksUpToDate>
  <CharactersWithSpaces>23602</CharactersWithSpaces>
  <SharedDoc>false</SharedDoc>
  <HLinks>
    <vt:vector size="66" baseType="variant">
      <vt:variant>
        <vt:i4>6291576</vt:i4>
      </vt:variant>
      <vt:variant>
        <vt:i4>57</vt:i4>
      </vt:variant>
      <vt:variant>
        <vt:i4>0</vt:i4>
      </vt:variant>
      <vt:variant>
        <vt:i4>5</vt:i4>
      </vt:variant>
      <vt:variant>
        <vt:lpwstr>http://www.reference-global.com/loi/jag</vt:lpwstr>
      </vt:variant>
      <vt:variant>
        <vt:lpwstr/>
      </vt:variant>
      <vt:variant>
        <vt:i4>721001</vt:i4>
      </vt:variant>
      <vt:variant>
        <vt:i4>54</vt:i4>
      </vt:variant>
      <vt:variant>
        <vt:i4>0</vt:i4>
      </vt:variant>
      <vt:variant>
        <vt:i4>5</vt:i4>
      </vt:variant>
      <vt:variant>
        <vt:lpwstr>mailto:geodesy@ga.gov.au</vt:lpwstr>
      </vt:variant>
      <vt:variant>
        <vt:lpwstr/>
      </vt:variant>
      <vt:variant>
        <vt:i4>1376317</vt:i4>
      </vt:variant>
      <vt:variant>
        <vt:i4>47</vt:i4>
      </vt:variant>
      <vt:variant>
        <vt:i4>0</vt:i4>
      </vt:variant>
      <vt:variant>
        <vt:i4>5</vt:i4>
      </vt:variant>
      <vt:variant>
        <vt:lpwstr/>
      </vt:variant>
      <vt:variant>
        <vt:lpwstr>_Toc349043352</vt:lpwstr>
      </vt:variant>
      <vt:variant>
        <vt:i4>1376317</vt:i4>
      </vt:variant>
      <vt:variant>
        <vt:i4>41</vt:i4>
      </vt:variant>
      <vt:variant>
        <vt:i4>0</vt:i4>
      </vt:variant>
      <vt:variant>
        <vt:i4>5</vt:i4>
      </vt:variant>
      <vt:variant>
        <vt:lpwstr/>
      </vt:variant>
      <vt:variant>
        <vt:lpwstr>_Toc349043351</vt:lpwstr>
      </vt:variant>
      <vt:variant>
        <vt:i4>1376317</vt:i4>
      </vt:variant>
      <vt:variant>
        <vt:i4>35</vt:i4>
      </vt:variant>
      <vt:variant>
        <vt:i4>0</vt:i4>
      </vt:variant>
      <vt:variant>
        <vt:i4>5</vt:i4>
      </vt:variant>
      <vt:variant>
        <vt:lpwstr/>
      </vt:variant>
      <vt:variant>
        <vt:lpwstr>_Toc349043350</vt:lpwstr>
      </vt:variant>
      <vt:variant>
        <vt:i4>1310781</vt:i4>
      </vt:variant>
      <vt:variant>
        <vt:i4>29</vt:i4>
      </vt:variant>
      <vt:variant>
        <vt:i4>0</vt:i4>
      </vt:variant>
      <vt:variant>
        <vt:i4>5</vt:i4>
      </vt:variant>
      <vt:variant>
        <vt:lpwstr/>
      </vt:variant>
      <vt:variant>
        <vt:lpwstr>_Toc349043349</vt:lpwstr>
      </vt:variant>
      <vt:variant>
        <vt:i4>1310781</vt:i4>
      </vt:variant>
      <vt:variant>
        <vt:i4>23</vt:i4>
      </vt:variant>
      <vt:variant>
        <vt:i4>0</vt:i4>
      </vt:variant>
      <vt:variant>
        <vt:i4>5</vt:i4>
      </vt:variant>
      <vt:variant>
        <vt:lpwstr/>
      </vt:variant>
      <vt:variant>
        <vt:lpwstr>_Toc349043348</vt:lpwstr>
      </vt:variant>
      <vt:variant>
        <vt:i4>1310781</vt:i4>
      </vt:variant>
      <vt:variant>
        <vt:i4>17</vt:i4>
      </vt:variant>
      <vt:variant>
        <vt:i4>0</vt:i4>
      </vt:variant>
      <vt:variant>
        <vt:i4>5</vt:i4>
      </vt:variant>
      <vt:variant>
        <vt:lpwstr/>
      </vt:variant>
      <vt:variant>
        <vt:lpwstr>_Toc349043347</vt:lpwstr>
      </vt:variant>
      <vt:variant>
        <vt:i4>1310781</vt:i4>
      </vt:variant>
      <vt:variant>
        <vt:i4>11</vt:i4>
      </vt:variant>
      <vt:variant>
        <vt:i4>0</vt:i4>
      </vt:variant>
      <vt:variant>
        <vt:i4>5</vt:i4>
      </vt:variant>
      <vt:variant>
        <vt:lpwstr/>
      </vt:variant>
      <vt:variant>
        <vt:lpwstr>_Toc349043346</vt:lpwstr>
      </vt:variant>
      <vt:variant>
        <vt:i4>1310781</vt:i4>
      </vt:variant>
      <vt:variant>
        <vt:i4>5</vt:i4>
      </vt:variant>
      <vt:variant>
        <vt:i4>0</vt:i4>
      </vt:variant>
      <vt:variant>
        <vt:i4>5</vt:i4>
      </vt:variant>
      <vt:variant>
        <vt:lpwstr/>
      </vt:variant>
      <vt:variant>
        <vt:lpwstr>_Toc349043345</vt:lpwstr>
      </vt:variant>
      <vt:variant>
        <vt:i4>2752613</vt:i4>
      </vt:variant>
      <vt:variant>
        <vt:i4>0</vt:i4>
      </vt:variant>
      <vt:variant>
        <vt:i4>0</vt:i4>
      </vt:variant>
      <vt:variant>
        <vt:i4>5</vt:i4>
      </vt:variant>
      <vt:variant>
        <vt:lpwstr>http://www.creativecommons.org/licenses/by/3.0/au/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DeterDetermination of GDA94 coordinates for fifteen CORSnet-NSW stations using the October 2012 GPS data sets. Record 2013/10</dc:title>
  <dc:creator>Hu, G. and Dawson, J.</dc:creator>
  <cp:lastModifiedBy>Geoscience Australia</cp:lastModifiedBy>
  <cp:revision>524</cp:revision>
  <cp:lastPrinted>2013-08-22T05:20:00Z</cp:lastPrinted>
  <dcterms:created xsi:type="dcterms:W3CDTF">2013-03-20T22:51:00Z</dcterms:created>
  <dcterms:modified xsi:type="dcterms:W3CDTF">2013-09-05T21:21:00Z</dcterms:modified>
</cp:coreProperties>
</file>